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1C47D" w14:textId="77777777" w:rsidR="00054F4F" w:rsidRPr="00F00E6C" w:rsidRDefault="00054F4F" w:rsidP="00054F4F">
      <w:pPr>
        <w:autoSpaceDE w:val="0"/>
        <w:autoSpaceDN w:val="0"/>
        <w:adjustRightInd w:val="0"/>
        <w:jc w:val="center"/>
        <w:rPr>
          <w:rFonts w:cs="Arial"/>
          <w:b/>
          <w:bCs/>
          <w:sz w:val="41"/>
          <w:szCs w:val="41"/>
        </w:rPr>
      </w:pPr>
      <w:r w:rsidRPr="00F00E6C">
        <w:rPr>
          <w:rFonts w:cs="Arial"/>
          <w:b/>
          <w:bCs/>
          <w:sz w:val="41"/>
          <w:szCs w:val="41"/>
        </w:rPr>
        <w:t>Gemeinde X</w:t>
      </w:r>
    </w:p>
    <w:p w14:paraId="2DDB9EFE" w14:textId="77777777" w:rsidR="00054F4F" w:rsidRPr="00F00E6C" w:rsidRDefault="00054F4F" w:rsidP="00054F4F">
      <w:pPr>
        <w:autoSpaceDE w:val="0"/>
        <w:autoSpaceDN w:val="0"/>
        <w:adjustRightInd w:val="0"/>
        <w:jc w:val="center"/>
        <w:rPr>
          <w:rFonts w:cs="Arial"/>
          <w:b/>
          <w:bCs/>
          <w:sz w:val="41"/>
          <w:szCs w:val="41"/>
        </w:rPr>
      </w:pPr>
    </w:p>
    <w:p w14:paraId="5D6F36DC" w14:textId="77777777" w:rsidR="00054F4F" w:rsidRPr="00F00E6C" w:rsidRDefault="00054F4F" w:rsidP="00054F4F">
      <w:pPr>
        <w:autoSpaceDE w:val="0"/>
        <w:autoSpaceDN w:val="0"/>
        <w:adjustRightInd w:val="0"/>
        <w:jc w:val="center"/>
        <w:rPr>
          <w:rFonts w:cs="Arial"/>
          <w:b/>
          <w:bCs/>
          <w:sz w:val="41"/>
          <w:szCs w:val="41"/>
        </w:rPr>
      </w:pPr>
    </w:p>
    <w:p w14:paraId="0E9885CB" w14:textId="77777777" w:rsidR="00054F4F" w:rsidRPr="00F00E6C" w:rsidRDefault="00054F4F" w:rsidP="00054F4F">
      <w:pPr>
        <w:autoSpaceDE w:val="0"/>
        <w:autoSpaceDN w:val="0"/>
        <w:adjustRightInd w:val="0"/>
        <w:jc w:val="center"/>
        <w:rPr>
          <w:rFonts w:cs="Arial"/>
          <w:b/>
          <w:bCs/>
          <w:sz w:val="41"/>
          <w:szCs w:val="41"/>
        </w:rPr>
      </w:pPr>
    </w:p>
    <w:p w14:paraId="0C51777E" w14:textId="77777777" w:rsidR="00054F4F" w:rsidRPr="00F00E6C" w:rsidRDefault="00054F4F" w:rsidP="00054F4F">
      <w:pPr>
        <w:autoSpaceDE w:val="0"/>
        <w:autoSpaceDN w:val="0"/>
        <w:adjustRightInd w:val="0"/>
        <w:jc w:val="center"/>
        <w:rPr>
          <w:rFonts w:cs="Arial"/>
          <w:b/>
          <w:bCs/>
          <w:sz w:val="41"/>
          <w:szCs w:val="41"/>
        </w:rPr>
      </w:pPr>
    </w:p>
    <w:p w14:paraId="2C61DFD6" w14:textId="77777777" w:rsidR="00054F4F" w:rsidRPr="00F00E6C" w:rsidRDefault="00054F4F" w:rsidP="00054F4F">
      <w:pPr>
        <w:autoSpaceDE w:val="0"/>
        <w:autoSpaceDN w:val="0"/>
        <w:adjustRightInd w:val="0"/>
        <w:jc w:val="center"/>
        <w:rPr>
          <w:rFonts w:cs="Arial"/>
          <w:b/>
          <w:bCs/>
          <w:sz w:val="41"/>
          <w:szCs w:val="41"/>
        </w:rPr>
      </w:pPr>
    </w:p>
    <w:p w14:paraId="41D4DE06" w14:textId="77777777" w:rsidR="00054F4F" w:rsidRPr="00F00E6C" w:rsidRDefault="00054F4F" w:rsidP="00054F4F">
      <w:pPr>
        <w:autoSpaceDE w:val="0"/>
        <w:autoSpaceDN w:val="0"/>
        <w:adjustRightInd w:val="0"/>
        <w:jc w:val="center"/>
        <w:rPr>
          <w:rFonts w:cs="Arial"/>
          <w:b/>
          <w:bCs/>
          <w:sz w:val="41"/>
          <w:szCs w:val="41"/>
        </w:rPr>
      </w:pPr>
      <w:r w:rsidRPr="00F00E6C">
        <w:rPr>
          <w:rFonts w:cs="Arial"/>
          <w:b/>
          <w:bCs/>
          <w:sz w:val="41"/>
          <w:szCs w:val="41"/>
        </w:rPr>
        <w:t>Reglement über die Siedlungsentwässerung</w:t>
      </w:r>
    </w:p>
    <w:p w14:paraId="1E565862" w14:textId="77777777" w:rsidR="00054F4F" w:rsidRPr="00F00E6C" w:rsidRDefault="00054F4F" w:rsidP="00054F4F">
      <w:pPr>
        <w:autoSpaceDE w:val="0"/>
        <w:autoSpaceDN w:val="0"/>
        <w:adjustRightInd w:val="0"/>
        <w:jc w:val="center"/>
        <w:rPr>
          <w:rFonts w:cs="Arial"/>
          <w:sz w:val="36"/>
          <w:szCs w:val="36"/>
        </w:rPr>
      </w:pPr>
      <w:r w:rsidRPr="00F00E6C">
        <w:rPr>
          <w:rFonts w:cs="Arial"/>
          <w:sz w:val="36"/>
          <w:szCs w:val="36"/>
        </w:rPr>
        <w:t>(Abwasserreglement)</w:t>
      </w:r>
    </w:p>
    <w:p w14:paraId="71897706" w14:textId="77777777" w:rsidR="00054F4F" w:rsidRPr="00F00E6C" w:rsidRDefault="00054F4F" w:rsidP="00054F4F">
      <w:pPr>
        <w:autoSpaceDE w:val="0"/>
        <w:autoSpaceDN w:val="0"/>
        <w:adjustRightInd w:val="0"/>
        <w:jc w:val="center"/>
        <w:rPr>
          <w:rFonts w:cs="Arial"/>
          <w:sz w:val="36"/>
          <w:szCs w:val="36"/>
        </w:rPr>
      </w:pPr>
    </w:p>
    <w:p w14:paraId="41A80FB3" w14:textId="77777777" w:rsidR="00054F4F" w:rsidRPr="00F00E6C" w:rsidRDefault="00054F4F" w:rsidP="00054F4F">
      <w:pPr>
        <w:autoSpaceDE w:val="0"/>
        <w:autoSpaceDN w:val="0"/>
        <w:adjustRightInd w:val="0"/>
        <w:jc w:val="center"/>
        <w:rPr>
          <w:rFonts w:cs="Arial"/>
          <w:sz w:val="36"/>
          <w:szCs w:val="36"/>
        </w:rPr>
      </w:pPr>
    </w:p>
    <w:p w14:paraId="676F1CDE" w14:textId="77777777" w:rsidR="00054F4F" w:rsidRPr="00F00E6C" w:rsidRDefault="00054F4F" w:rsidP="00054F4F">
      <w:pPr>
        <w:autoSpaceDE w:val="0"/>
        <w:autoSpaceDN w:val="0"/>
        <w:adjustRightInd w:val="0"/>
        <w:jc w:val="center"/>
        <w:rPr>
          <w:rFonts w:cs="Arial"/>
          <w:sz w:val="36"/>
          <w:szCs w:val="36"/>
        </w:rPr>
      </w:pPr>
      <w:r w:rsidRPr="00F00E6C">
        <w:rPr>
          <w:rFonts w:cs="Arial"/>
          <w:sz w:val="36"/>
          <w:szCs w:val="36"/>
        </w:rPr>
        <w:t>der Gemeinde X vom ...</w:t>
      </w:r>
    </w:p>
    <w:p w14:paraId="2CB35E7F" w14:textId="77777777" w:rsidR="00054F4F" w:rsidRPr="00F00E6C" w:rsidRDefault="00054F4F" w:rsidP="00054F4F">
      <w:pPr>
        <w:autoSpaceDE w:val="0"/>
        <w:autoSpaceDN w:val="0"/>
        <w:adjustRightInd w:val="0"/>
        <w:jc w:val="center"/>
        <w:rPr>
          <w:rFonts w:cs="Arial"/>
          <w:sz w:val="24"/>
          <w:szCs w:val="24"/>
        </w:rPr>
      </w:pPr>
      <w:r w:rsidRPr="00F00E6C">
        <w:rPr>
          <w:rFonts w:cs="Arial"/>
          <w:sz w:val="24"/>
          <w:szCs w:val="24"/>
        </w:rPr>
        <w:t>[Datum der beratenden Gemeindeversammlung]</w:t>
      </w:r>
    </w:p>
    <w:p w14:paraId="783CEC8D" w14:textId="77777777" w:rsidR="00054F4F" w:rsidRPr="00F00E6C" w:rsidRDefault="00054F4F" w:rsidP="00054F4F">
      <w:pPr>
        <w:autoSpaceDE w:val="0"/>
        <w:autoSpaceDN w:val="0"/>
        <w:adjustRightInd w:val="0"/>
        <w:jc w:val="center"/>
        <w:rPr>
          <w:rFonts w:cs="Arial"/>
        </w:rPr>
      </w:pPr>
    </w:p>
    <w:p w14:paraId="544BC2D3" w14:textId="77777777" w:rsidR="00054F4F" w:rsidRPr="00F00E6C" w:rsidRDefault="00054F4F" w:rsidP="00054F4F">
      <w:pPr>
        <w:autoSpaceDE w:val="0"/>
        <w:autoSpaceDN w:val="0"/>
        <w:adjustRightInd w:val="0"/>
        <w:jc w:val="center"/>
        <w:rPr>
          <w:rFonts w:cs="Arial"/>
        </w:rPr>
      </w:pPr>
    </w:p>
    <w:p w14:paraId="797DFE2D" w14:textId="77777777" w:rsidR="00054F4F" w:rsidRPr="00F00E6C" w:rsidRDefault="00054F4F" w:rsidP="00054F4F">
      <w:pPr>
        <w:autoSpaceDE w:val="0"/>
        <w:autoSpaceDN w:val="0"/>
        <w:adjustRightInd w:val="0"/>
        <w:jc w:val="center"/>
        <w:rPr>
          <w:rFonts w:cs="Arial"/>
        </w:rPr>
      </w:pPr>
    </w:p>
    <w:p w14:paraId="718D0945" w14:textId="77777777" w:rsidR="00054F4F" w:rsidRPr="00F00E6C" w:rsidRDefault="00054F4F" w:rsidP="00FE414C">
      <w:pPr>
        <w:autoSpaceDE w:val="0"/>
        <w:autoSpaceDN w:val="0"/>
        <w:adjustRightInd w:val="0"/>
        <w:jc w:val="center"/>
        <w:rPr>
          <w:rFonts w:cs="Arial"/>
        </w:rPr>
      </w:pPr>
    </w:p>
    <w:p w14:paraId="4AA97EE6" w14:textId="77777777" w:rsidR="00054F4F" w:rsidRPr="00F00E6C" w:rsidRDefault="00054F4F" w:rsidP="00054F4F">
      <w:pPr>
        <w:autoSpaceDE w:val="0"/>
        <w:autoSpaceDN w:val="0"/>
        <w:adjustRightInd w:val="0"/>
        <w:jc w:val="center"/>
        <w:rPr>
          <w:rFonts w:cs="Arial"/>
        </w:rPr>
      </w:pPr>
    </w:p>
    <w:p w14:paraId="63760782" w14:textId="77777777" w:rsidR="00054F4F" w:rsidRPr="00F00E6C" w:rsidRDefault="00054F4F" w:rsidP="00054F4F">
      <w:pPr>
        <w:autoSpaceDE w:val="0"/>
        <w:autoSpaceDN w:val="0"/>
        <w:adjustRightInd w:val="0"/>
        <w:jc w:val="center"/>
        <w:rPr>
          <w:rFonts w:cs="Arial"/>
        </w:rPr>
      </w:pPr>
      <w:r w:rsidRPr="00F00E6C">
        <w:rPr>
          <w:rFonts w:cs="Arial"/>
        </w:rPr>
        <w:t>Beispiel ausgearbeitet vom Amt für Umweltschutz, Schwyz</w:t>
      </w:r>
    </w:p>
    <w:p w14:paraId="420AEAC8" w14:textId="77777777" w:rsidR="00054F4F" w:rsidRPr="00F00E6C" w:rsidRDefault="00054F4F" w:rsidP="00054F4F">
      <w:pPr>
        <w:autoSpaceDE w:val="0"/>
        <w:autoSpaceDN w:val="0"/>
        <w:adjustRightInd w:val="0"/>
        <w:jc w:val="center"/>
        <w:rPr>
          <w:rFonts w:cs="Arial"/>
        </w:rPr>
      </w:pPr>
      <w:r w:rsidRPr="00F00E6C">
        <w:rPr>
          <w:rFonts w:cs="Arial"/>
        </w:rPr>
        <w:t>6. Dezember 2001</w:t>
      </w:r>
    </w:p>
    <w:p w14:paraId="37DDCB5B" w14:textId="77777777" w:rsidR="00DC45C7" w:rsidRPr="00F00E6C" w:rsidRDefault="00DC45C7" w:rsidP="00054F4F">
      <w:pPr>
        <w:autoSpaceDE w:val="0"/>
        <w:autoSpaceDN w:val="0"/>
        <w:adjustRightInd w:val="0"/>
        <w:jc w:val="center"/>
        <w:rPr>
          <w:rFonts w:cs="Arial"/>
        </w:rPr>
      </w:pPr>
    </w:p>
    <w:p w14:paraId="52CF2D96" w14:textId="77777777" w:rsidR="00DC45C7" w:rsidRPr="00F00E6C" w:rsidRDefault="00004265" w:rsidP="00EC1F0C">
      <w:pPr>
        <w:jc w:val="center"/>
        <w:rPr>
          <w:rFonts w:cs="Arial"/>
          <w:b/>
        </w:rPr>
      </w:pPr>
      <w:r w:rsidRPr="00F00E6C">
        <w:rPr>
          <w:rFonts w:cs="Arial"/>
          <w:b/>
        </w:rPr>
        <w:t xml:space="preserve">1. Revision: </w:t>
      </w:r>
      <w:r w:rsidR="00054F4F" w:rsidRPr="00F00E6C">
        <w:rPr>
          <w:rFonts w:cs="Arial"/>
          <w:b/>
        </w:rPr>
        <w:t>27. März 2002</w:t>
      </w:r>
    </w:p>
    <w:p w14:paraId="7114B0ED" w14:textId="77777777" w:rsidR="00054F4F" w:rsidRPr="00F00E6C" w:rsidRDefault="00054F4F" w:rsidP="00054F4F">
      <w:pPr>
        <w:autoSpaceDE w:val="0"/>
        <w:autoSpaceDN w:val="0"/>
        <w:adjustRightInd w:val="0"/>
        <w:jc w:val="center"/>
        <w:rPr>
          <w:rFonts w:cs="Arial"/>
        </w:rPr>
      </w:pPr>
      <w:r w:rsidRPr="00F00E6C">
        <w:rPr>
          <w:rFonts w:cs="Arial"/>
        </w:rPr>
        <w:t>Art. 28</w:t>
      </w:r>
    </w:p>
    <w:p w14:paraId="41D46158" w14:textId="77777777" w:rsidR="002612C3" w:rsidRPr="00F00E6C" w:rsidRDefault="002612C3" w:rsidP="0089674B">
      <w:pPr>
        <w:autoSpaceDE w:val="0"/>
        <w:autoSpaceDN w:val="0"/>
        <w:adjustRightInd w:val="0"/>
        <w:jc w:val="center"/>
        <w:rPr>
          <w:rFonts w:cs="Arial"/>
        </w:rPr>
      </w:pPr>
    </w:p>
    <w:p w14:paraId="0BA74084" w14:textId="68D8990E" w:rsidR="00DC45C7" w:rsidRPr="00F00E6C" w:rsidRDefault="00DC45C7" w:rsidP="0089674B">
      <w:pPr>
        <w:autoSpaceDE w:val="0"/>
        <w:autoSpaceDN w:val="0"/>
        <w:adjustRightInd w:val="0"/>
        <w:jc w:val="center"/>
        <w:rPr>
          <w:rFonts w:cs="Arial"/>
          <w:b/>
        </w:rPr>
      </w:pPr>
      <w:r w:rsidRPr="00F00E6C">
        <w:rPr>
          <w:rFonts w:cs="Arial"/>
          <w:b/>
        </w:rPr>
        <w:t>2. Revision</w:t>
      </w:r>
      <w:r w:rsidR="00004265" w:rsidRPr="00F00E6C">
        <w:rPr>
          <w:rFonts w:cs="Arial"/>
          <w:b/>
        </w:rPr>
        <w:t>:</w:t>
      </w:r>
      <w:r w:rsidRPr="00F00E6C">
        <w:rPr>
          <w:rFonts w:cs="Arial"/>
          <w:b/>
        </w:rPr>
        <w:t xml:space="preserve"> </w:t>
      </w:r>
      <w:r w:rsidR="00AC5943">
        <w:rPr>
          <w:rFonts w:cs="Arial"/>
          <w:b/>
        </w:rPr>
        <w:t>20</w:t>
      </w:r>
      <w:r w:rsidRPr="00F00E6C">
        <w:rPr>
          <w:rFonts w:cs="Arial"/>
          <w:b/>
        </w:rPr>
        <w:t xml:space="preserve">. </w:t>
      </w:r>
      <w:r w:rsidR="00AC5943">
        <w:rPr>
          <w:rFonts w:cs="Arial"/>
          <w:b/>
        </w:rPr>
        <w:t>April</w:t>
      </w:r>
      <w:r w:rsidRPr="00F00E6C">
        <w:rPr>
          <w:rFonts w:cs="Arial"/>
          <w:b/>
        </w:rPr>
        <w:t xml:space="preserve"> 201</w:t>
      </w:r>
      <w:r w:rsidR="000A209D" w:rsidRPr="00F00E6C">
        <w:rPr>
          <w:rFonts w:cs="Arial"/>
          <w:b/>
        </w:rPr>
        <w:t>5</w:t>
      </w:r>
    </w:p>
    <w:p w14:paraId="2A62CFBC" w14:textId="13BE9F60" w:rsidR="0089674B" w:rsidRDefault="007E4D51" w:rsidP="0089674B">
      <w:pPr>
        <w:autoSpaceDE w:val="0"/>
        <w:autoSpaceDN w:val="0"/>
        <w:adjustRightInd w:val="0"/>
        <w:jc w:val="center"/>
        <w:rPr>
          <w:rFonts w:cs="Arial"/>
        </w:rPr>
      </w:pPr>
      <w:r w:rsidRPr="00F00E6C">
        <w:rPr>
          <w:rFonts w:cs="Arial"/>
        </w:rPr>
        <w:t xml:space="preserve">Art. 4 Abs. 2 </w:t>
      </w:r>
      <w:proofErr w:type="spellStart"/>
      <w:r w:rsidRPr="00F00E6C">
        <w:rPr>
          <w:rFonts w:cs="Arial"/>
        </w:rPr>
        <w:t>lit</w:t>
      </w:r>
      <w:proofErr w:type="spellEnd"/>
      <w:r w:rsidRPr="00F00E6C">
        <w:rPr>
          <w:rFonts w:cs="Arial"/>
        </w:rPr>
        <w:t>. c</w:t>
      </w:r>
      <w:r w:rsidR="00835EF6">
        <w:rPr>
          <w:rFonts w:cs="Arial"/>
        </w:rPr>
        <w:t xml:space="preserve">, </w:t>
      </w:r>
      <w:r w:rsidRPr="00F00E6C">
        <w:rPr>
          <w:rFonts w:cs="Arial"/>
        </w:rPr>
        <w:t xml:space="preserve">Art. 6 Abs. 1 </w:t>
      </w:r>
      <w:proofErr w:type="spellStart"/>
      <w:r w:rsidRPr="00F00E6C">
        <w:rPr>
          <w:rFonts w:cs="Arial"/>
        </w:rPr>
        <w:t>lit</w:t>
      </w:r>
      <w:proofErr w:type="spellEnd"/>
      <w:r w:rsidRPr="00F00E6C">
        <w:rPr>
          <w:rFonts w:cs="Arial"/>
        </w:rPr>
        <w:t xml:space="preserve">. b und </w:t>
      </w:r>
      <w:proofErr w:type="spellStart"/>
      <w:r w:rsidRPr="00F00E6C">
        <w:rPr>
          <w:rFonts w:cs="Arial"/>
        </w:rPr>
        <w:t>lit</w:t>
      </w:r>
      <w:proofErr w:type="spellEnd"/>
      <w:r w:rsidRPr="00F00E6C">
        <w:rPr>
          <w:rFonts w:cs="Arial"/>
        </w:rPr>
        <w:t>. c</w:t>
      </w:r>
      <w:r w:rsidR="00835EF6">
        <w:rPr>
          <w:rFonts w:cs="Arial"/>
        </w:rPr>
        <w:t xml:space="preserve">, </w:t>
      </w:r>
      <w:r w:rsidR="00267284" w:rsidRPr="00F00E6C">
        <w:rPr>
          <w:rFonts w:cs="Arial"/>
        </w:rPr>
        <w:t>Art. 7 Abs. 3</w:t>
      </w:r>
      <w:r w:rsidR="00835EF6">
        <w:rPr>
          <w:rFonts w:cs="Arial"/>
        </w:rPr>
        <w:t xml:space="preserve">, </w:t>
      </w:r>
      <w:r w:rsidR="00435659" w:rsidRPr="00F00E6C">
        <w:rPr>
          <w:rFonts w:cs="Arial"/>
        </w:rPr>
        <w:t>Art. 10 Abs. 2</w:t>
      </w:r>
      <w:r w:rsidR="00E330DE">
        <w:rPr>
          <w:rFonts w:cs="Arial"/>
        </w:rPr>
        <w:t xml:space="preserve"> und Abs. </w:t>
      </w:r>
      <w:r w:rsidR="00982F01" w:rsidRPr="00F00E6C">
        <w:rPr>
          <w:rFonts w:cs="Arial"/>
        </w:rPr>
        <w:t>4</w:t>
      </w:r>
      <w:r w:rsidR="00835EF6">
        <w:rPr>
          <w:rFonts w:cs="Arial"/>
        </w:rPr>
        <w:t xml:space="preserve">, </w:t>
      </w:r>
      <w:r w:rsidR="0089674B" w:rsidRPr="00F00E6C">
        <w:rPr>
          <w:rFonts w:cs="Arial"/>
        </w:rPr>
        <w:t>Art.</w:t>
      </w:r>
      <w:r w:rsidR="00E330DE">
        <w:t> </w:t>
      </w:r>
      <w:r w:rsidR="0089674B" w:rsidRPr="00F00E6C">
        <w:rPr>
          <w:rFonts w:cs="Arial"/>
        </w:rPr>
        <w:t>11</w:t>
      </w:r>
      <w:r w:rsidR="00B609A7" w:rsidRPr="00F00E6C">
        <w:rPr>
          <w:rFonts w:cs="Arial"/>
        </w:rPr>
        <w:t xml:space="preserve"> Abs. 2 </w:t>
      </w:r>
      <w:proofErr w:type="spellStart"/>
      <w:r w:rsidR="00B609A7" w:rsidRPr="00F00E6C">
        <w:rPr>
          <w:rFonts w:cs="Arial"/>
        </w:rPr>
        <w:t>lit</w:t>
      </w:r>
      <w:proofErr w:type="spellEnd"/>
      <w:r w:rsidR="00B609A7" w:rsidRPr="00F00E6C">
        <w:rPr>
          <w:rFonts w:cs="Arial"/>
        </w:rPr>
        <w:t>. a</w:t>
      </w:r>
      <w:r w:rsidR="00835EF6">
        <w:rPr>
          <w:rFonts w:cs="Arial"/>
        </w:rPr>
        <w:t xml:space="preserve">, </w:t>
      </w:r>
      <w:r w:rsidR="00FB7961" w:rsidRPr="00F00E6C">
        <w:rPr>
          <w:rFonts w:cs="Arial"/>
        </w:rPr>
        <w:t>Art. 12 Abs. 1</w:t>
      </w:r>
      <w:r w:rsidR="001231DA" w:rsidRPr="00F00E6C">
        <w:rPr>
          <w:rFonts w:cs="Arial"/>
        </w:rPr>
        <w:t xml:space="preserve"> und Abs. 2</w:t>
      </w:r>
      <w:r w:rsidR="00835EF6">
        <w:rPr>
          <w:rFonts w:cs="Arial"/>
        </w:rPr>
        <w:t xml:space="preserve">, </w:t>
      </w:r>
      <w:r w:rsidR="00763F92" w:rsidRPr="00F00E6C">
        <w:rPr>
          <w:rFonts w:cs="Arial"/>
        </w:rPr>
        <w:t>Art. 13 Abs. 1</w:t>
      </w:r>
      <w:r w:rsidR="00835EF6">
        <w:rPr>
          <w:rFonts w:cs="Arial"/>
        </w:rPr>
        <w:t xml:space="preserve">, </w:t>
      </w:r>
      <w:r w:rsidR="00763F92" w:rsidRPr="00F00E6C">
        <w:rPr>
          <w:rFonts w:cs="Arial"/>
        </w:rPr>
        <w:t>Art. 14 Abs. 1</w:t>
      </w:r>
      <w:r w:rsidR="00835EF6">
        <w:rPr>
          <w:rFonts w:cs="Arial"/>
        </w:rPr>
        <w:t xml:space="preserve">, </w:t>
      </w:r>
      <w:r w:rsidR="00E330DE">
        <w:rPr>
          <w:rFonts w:cs="Arial"/>
        </w:rPr>
        <w:t>Art. 15 Abs. </w:t>
      </w:r>
      <w:r w:rsidR="001231DA" w:rsidRPr="00F00E6C">
        <w:rPr>
          <w:rFonts w:cs="Arial"/>
        </w:rPr>
        <w:t>1</w:t>
      </w:r>
      <w:r w:rsidR="00835EF6">
        <w:rPr>
          <w:rFonts w:cs="Arial"/>
        </w:rPr>
        <w:t xml:space="preserve">, </w:t>
      </w:r>
      <w:r w:rsidR="001231DA" w:rsidRPr="00F00E6C">
        <w:rPr>
          <w:rFonts w:cs="Arial"/>
        </w:rPr>
        <w:t>Art. 16 Abs. 3</w:t>
      </w:r>
      <w:r w:rsidR="00835EF6">
        <w:rPr>
          <w:rFonts w:cs="Arial"/>
        </w:rPr>
        <w:t xml:space="preserve">, </w:t>
      </w:r>
      <w:r w:rsidR="001231DA" w:rsidRPr="00F00E6C">
        <w:rPr>
          <w:rFonts w:cs="Arial"/>
        </w:rPr>
        <w:t>Art. 17 Abs. 2</w:t>
      </w:r>
      <w:r w:rsidR="00835EF6">
        <w:rPr>
          <w:rFonts w:cs="Arial"/>
        </w:rPr>
        <w:t xml:space="preserve">, </w:t>
      </w:r>
      <w:r w:rsidR="001231DA" w:rsidRPr="00F00E6C">
        <w:rPr>
          <w:rFonts w:cs="Arial"/>
        </w:rPr>
        <w:t>Art. 18 Abs. 5</w:t>
      </w:r>
      <w:r w:rsidR="00835EF6">
        <w:rPr>
          <w:rFonts w:cs="Arial"/>
        </w:rPr>
        <w:t xml:space="preserve">, </w:t>
      </w:r>
      <w:r w:rsidR="001231DA" w:rsidRPr="00F00E6C">
        <w:rPr>
          <w:rFonts w:cs="Arial"/>
        </w:rPr>
        <w:t xml:space="preserve">Art. 20 Abs. 2 </w:t>
      </w:r>
      <w:proofErr w:type="spellStart"/>
      <w:r w:rsidR="001231DA" w:rsidRPr="00F00E6C">
        <w:rPr>
          <w:rFonts w:cs="Arial"/>
        </w:rPr>
        <w:t>lit</w:t>
      </w:r>
      <w:proofErr w:type="spellEnd"/>
      <w:r w:rsidR="001231DA" w:rsidRPr="00F00E6C">
        <w:rPr>
          <w:rFonts w:cs="Arial"/>
        </w:rPr>
        <w:t xml:space="preserve">. a und </w:t>
      </w:r>
      <w:proofErr w:type="spellStart"/>
      <w:r w:rsidR="001231DA" w:rsidRPr="00F00E6C">
        <w:rPr>
          <w:rFonts w:cs="Arial"/>
        </w:rPr>
        <w:t>lit</w:t>
      </w:r>
      <w:proofErr w:type="spellEnd"/>
      <w:r w:rsidR="001231DA" w:rsidRPr="00F00E6C">
        <w:rPr>
          <w:rFonts w:cs="Arial"/>
        </w:rPr>
        <w:t>.</w:t>
      </w:r>
      <w:r w:rsidR="00FE414C" w:rsidRPr="00F00E6C">
        <w:rPr>
          <w:rFonts w:cs="Arial"/>
        </w:rPr>
        <w:t xml:space="preserve"> d</w:t>
      </w:r>
      <w:r w:rsidR="00835EF6">
        <w:rPr>
          <w:rFonts w:cs="Arial"/>
        </w:rPr>
        <w:t xml:space="preserve">, </w:t>
      </w:r>
      <w:r w:rsidR="00E330DE">
        <w:rPr>
          <w:rFonts w:cs="Arial"/>
        </w:rPr>
        <w:t>Art. 21 Abs. </w:t>
      </w:r>
      <w:r w:rsidR="00025DBC" w:rsidRPr="00F00E6C">
        <w:rPr>
          <w:rFonts w:cs="Arial"/>
        </w:rPr>
        <w:t>1</w:t>
      </w:r>
      <w:r w:rsidR="00FE414C" w:rsidRPr="00F00E6C">
        <w:rPr>
          <w:rFonts w:cs="Arial"/>
        </w:rPr>
        <w:t>, Abs. 2 und Abs. 3</w:t>
      </w:r>
      <w:r w:rsidR="00835EF6">
        <w:rPr>
          <w:rFonts w:cs="Arial"/>
        </w:rPr>
        <w:t xml:space="preserve">, </w:t>
      </w:r>
      <w:r w:rsidR="00FE414C" w:rsidRPr="00F00E6C">
        <w:rPr>
          <w:rFonts w:cs="Arial"/>
        </w:rPr>
        <w:t>Art. 25 Abs. 2</w:t>
      </w:r>
      <w:r w:rsidR="00835EF6">
        <w:rPr>
          <w:rFonts w:cs="Arial"/>
        </w:rPr>
        <w:t xml:space="preserve">, </w:t>
      </w:r>
      <w:r w:rsidR="00FE414C" w:rsidRPr="00F00E6C">
        <w:rPr>
          <w:rFonts w:cs="Arial"/>
        </w:rPr>
        <w:t>Art. 26 Abs. 2</w:t>
      </w:r>
      <w:r w:rsidR="00835EF6">
        <w:rPr>
          <w:rFonts w:cs="Arial"/>
        </w:rPr>
        <w:t xml:space="preserve">, </w:t>
      </w:r>
      <w:r w:rsidR="00FE414C" w:rsidRPr="00F00E6C">
        <w:rPr>
          <w:rFonts w:cs="Arial"/>
        </w:rPr>
        <w:t>Art. 30 Abs. 1</w:t>
      </w:r>
      <w:r w:rsidR="00835EF6">
        <w:rPr>
          <w:rFonts w:cs="Arial"/>
        </w:rPr>
        <w:t xml:space="preserve">, </w:t>
      </w:r>
      <w:r w:rsidR="00E330DE">
        <w:rPr>
          <w:rFonts w:cs="Arial"/>
        </w:rPr>
        <w:t>Art. 31 Abs. </w:t>
      </w:r>
      <w:r w:rsidR="00D40B95" w:rsidRPr="00F00E6C">
        <w:rPr>
          <w:rFonts w:cs="Arial"/>
        </w:rPr>
        <w:t>1</w:t>
      </w:r>
      <w:r w:rsidR="00835EF6">
        <w:rPr>
          <w:rFonts w:cs="Arial"/>
        </w:rPr>
        <w:t xml:space="preserve">, </w:t>
      </w:r>
      <w:r w:rsidR="00E330DE">
        <w:rPr>
          <w:rFonts w:cs="Arial"/>
        </w:rPr>
        <w:t>Art. </w:t>
      </w:r>
      <w:r w:rsidR="00FE414C" w:rsidRPr="00F00E6C">
        <w:rPr>
          <w:rFonts w:cs="Arial"/>
        </w:rPr>
        <w:t>32 Abs. 1</w:t>
      </w:r>
    </w:p>
    <w:p w14:paraId="2BC83996" w14:textId="77777777" w:rsidR="00835EF6" w:rsidRDefault="00835EF6" w:rsidP="0089674B">
      <w:pPr>
        <w:autoSpaceDE w:val="0"/>
        <w:autoSpaceDN w:val="0"/>
        <w:adjustRightInd w:val="0"/>
        <w:jc w:val="center"/>
        <w:rPr>
          <w:rFonts w:cs="Arial"/>
          <w:sz w:val="23"/>
          <w:szCs w:val="23"/>
        </w:rPr>
      </w:pPr>
    </w:p>
    <w:p w14:paraId="3B56049D" w14:textId="77777777" w:rsidR="00DB17F3" w:rsidRPr="00DB17F3" w:rsidRDefault="00DB17F3" w:rsidP="0089674B">
      <w:pPr>
        <w:autoSpaceDE w:val="0"/>
        <w:autoSpaceDN w:val="0"/>
        <w:adjustRightInd w:val="0"/>
        <w:jc w:val="center"/>
        <w:rPr>
          <w:rFonts w:cs="Arial"/>
          <w:b/>
        </w:rPr>
      </w:pPr>
      <w:r w:rsidRPr="00DB17F3">
        <w:rPr>
          <w:rFonts w:cs="Arial"/>
          <w:b/>
        </w:rPr>
        <w:t>3. Revision: 25. Mai 2016</w:t>
      </w:r>
    </w:p>
    <w:p w14:paraId="6DFBBBB2" w14:textId="77777777" w:rsidR="00DB17F3" w:rsidRDefault="00764ABD" w:rsidP="0089674B">
      <w:pPr>
        <w:autoSpaceDE w:val="0"/>
        <w:autoSpaceDN w:val="0"/>
        <w:adjustRightInd w:val="0"/>
        <w:jc w:val="center"/>
        <w:rPr>
          <w:rFonts w:cs="Arial"/>
          <w:sz w:val="23"/>
          <w:szCs w:val="23"/>
        </w:rPr>
      </w:pPr>
      <w:r>
        <w:rPr>
          <w:rFonts w:cs="Arial"/>
          <w:sz w:val="23"/>
          <w:szCs w:val="23"/>
        </w:rPr>
        <w:t>Art. 31</w:t>
      </w:r>
    </w:p>
    <w:p w14:paraId="6D5C927F" w14:textId="77777777" w:rsidR="00882115" w:rsidRDefault="00882115" w:rsidP="0089674B">
      <w:pPr>
        <w:autoSpaceDE w:val="0"/>
        <w:autoSpaceDN w:val="0"/>
        <w:adjustRightInd w:val="0"/>
        <w:jc w:val="center"/>
        <w:rPr>
          <w:rFonts w:cs="Arial"/>
          <w:sz w:val="23"/>
          <w:szCs w:val="23"/>
        </w:rPr>
      </w:pPr>
    </w:p>
    <w:p w14:paraId="136D15A4" w14:textId="4076B0CB" w:rsidR="00882115" w:rsidRPr="005748E3" w:rsidRDefault="00882115" w:rsidP="0089674B">
      <w:pPr>
        <w:autoSpaceDE w:val="0"/>
        <w:autoSpaceDN w:val="0"/>
        <w:adjustRightInd w:val="0"/>
        <w:jc w:val="center"/>
        <w:rPr>
          <w:rFonts w:cs="Arial"/>
          <w:b/>
          <w:sz w:val="23"/>
          <w:szCs w:val="23"/>
        </w:rPr>
      </w:pPr>
      <w:r w:rsidRPr="005748E3">
        <w:rPr>
          <w:rFonts w:cs="Arial"/>
          <w:b/>
          <w:sz w:val="23"/>
          <w:szCs w:val="23"/>
        </w:rPr>
        <w:t xml:space="preserve">4. Revision, Amt für </w:t>
      </w:r>
      <w:r w:rsidRPr="0024303B">
        <w:rPr>
          <w:rFonts w:cs="Arial"/>
          <w:b/>
          <w:sz w:val="23"/>
          <w:szCs w:val="23"/>
        </w:rPr>
        <w:t xml:space="preserve">Gewässer </w:t>
      </w:r>
      <w:r w:rsidR="0024303B" w:rsidRPr="0024303B">
        <w:rPr>
          <w:rFonts w:cs="Arial"/>
          <w:b/>
          <w:sz w:val="23"/>
          <w:szCs w:val="23"/>
        </w:rPr>
        <w:t>1. Juni 2023</w:t>
      </w:r>
    </w:p>
    <w:p w14:paraId="0D3DF22C" w14:textId="4A30F9F6" w:rsidR="000E6E2A" w:rsidRPr="005748E3" w:rsidRDefault="000E6E2A" w:rsidP="0089674B">
      <w:pPr>
        <w:autoSpaceDE w:val="0"/>
        <w:autoSpaceDN w:val="0"/>
        <w:adjustRightInd w:val="0"/>
        <w:jc w:val="center"/>
        <w:rPr>
          <w:rFonts w:cs="Arial"/>
          <w:sz w:val="23"/>
          <w:szCs w:val="23"/>
        </w:rPr>
      </w:pPr>
      <w:r w:rsidRPr="005748E3">
        <w:rPr>
          <w:rFonts w:cs="Arial"/>
          <w:sz w:val="23"/>
          <w:szCs w:val="23"/>
        </w:rPr>
        <w:t xml:space="preserve">Totalrevision des Musterreglements Abwasser </w:t>
      </w:r>
    </w:p>
    <w:p w14:paraId="5AE3DFA9" w14:textId="77777777" w:rsidR="00DB17F3" w:rsidRPr="00F00E6C" w:rsidRDefault="00DB17F3" w:rsidP="0089674B">
      <w:pPr>
        <w:autoSpaceDE w:val="0"/>
        <w:autoSpaceDN w:val="0"/>
        <w:adjustRightInd w:val="0"/>
        <w:jc w:val="center"/>
        <w:rPr>
          <w:rFonts w:cs="Arial"/>
          <w:sz w:val="23"/>
          <w:szCs w:val="23"/>
        </w:rPr>
      </w:pPr>
    </w:p>
    <w:p w14:paraId="7308413D" w14:textId="77777777" w:rsidR="0089674B" w:rsidRPr="00F00E6C" w:rsidRDefault="0089674B">
      <w:pPr>
        <w:spacing w:after="200" w:line="276" w:lineRule="auto"/>
        <w:rPr>
          <w:rFonts w:cs="Arial"/>
          <w:b/>
          <w:bCs/>
          <w:sz w:val="29"/>
          <w:szCs w:val="29"/>
        </w:rPr>
        <w:sectPr w:rsidR="0089674B" w:rsidRPr="00F00E6C">
          <w:endnotePr>
            <w:numFmt w:val="decimal"/>
          </w:endnotePr>
          <w:pgSz w:w="11906" w:h="16838"/>
          <w:pgMar w:top="1417" w:right="1417" w:bottom="1134" w:left="1417" w:header="708" w:footer="708" w:gutter="0"/>
          <w:cols w:space="708"/>
          <w:docGrid w:linePitch="360"/>
        </w:sectPr>
      </w:pPr>
    </w:p>
    <w:sdt>
      <w:sdtPr>
        <w:rPr>
          <w:rFonts w:ascii="TradeGothic" w:eastAsiaTheme="minorHAnsi" w:hAnsi="TradeGothic" w:cstheme="minorBidi"/>
          <w:b w:val="0"/>
          <w:bCs w:val="0"/>
          <w:color w:val="auto"/>
          <w:sz w:val="22"/>
          <w:szCs w:val="22"/>
          <w:lang w:val="de-DE" w:eastAsia="en-US"/>
        </w:rPr>
        <w:id w:val="-210894956"/>
        <w:docPartObj>
          <w:docPartGallery w:val="Table of Contents"/>
          <w:docPartUnique/>
        </w:docPartObj>
      </w:sdtPr>
      <w:sdtContent>
        <w:p w14:paraId="2F811884" w14:textId="08D5DD27" w:rsidR="000069B8" w:rsidRPr="00D351DE" w:rsidRDefault="000069B8">
          <w:pPr>
            <w:pStyle w:val="Inhaltsverzeichnisberschrift"/>
            <w:rPr>
              <w:color w:val="auto"/>
            </w:rPr>
          </w:pPr>
          <w:r w:rsidRPr="00D351DE">
            <w:rPr>
              <w:color w:val="auto"/>
              <w:lang w:val="de-DE"/>
            </w:rPr>
            <w:t>Inhaltsverzeichnis</w:t>
          </w:r>
        </w:p>
        <w:p w14:paraId="02C95295" w14:textId="578CCEA3" w:rsidR="00D351DE" w:rsidRDefault="000069B8">
          <w:pPr>
            <w:pStyle w:val="Verzeichnis1"/>
          </w:pPr>
          <w:r>
            <w:fldChar w:fldCharType="begin"/>
          </w:r>
          <w:r>
            <w:instrText xml:space="preserve"> TOC \o "1-3" \h \z \u </w:instrText>
          </w:r>
          <w:r>
            <w:fldChar w:fldCharType="separate"/>
          </w:r>
          <w:hyperlink w:anchor="_Toc136521279" w:history="1">
            <w:r w:rsidR="00D351DE" w:rsidRPr="00593E6A">
              <w:rPr>
                <w:rStyle w:val="Hyperlink"/>
              </w:rPr>
              <w:t>I. ALLGEMEINES</w:t>
            </w:r>
            <w:r w:rsidR="00D351DE">
              <w:rPr>
                <w:webHidden/>
              </w:rPr>
              <w:tab/>
            </w:r>
            <w:r w:rsidR="00D351DE">
              <w:rPr>
                <w:webHidden/>
              </w:rPr>
              <w:fldChar w:fldCharType="begin"/>
            </w:r>
            <w:r w:rsidR="00D351DE">
              <w:rPr>
                <w:webHidden/>
              </w:rPr>
              <w:instrText xml:space="preserve"> PAGEREF _Toc136521279 \h </w:instrText>
            </w:r>
            <w:r w:rsidR="00D351DE">
              <w:rPr>
                <w:webHidden/>
              </w:rPr>
            </w:r>
            <w:r w:rsidR="00D351DE">
              <w:rPr>
                <w:webHidden/>
              </w:rPr>
              <w:fldChar w:fldCharType="separate"/>
            </w:r>
            <w:r w:rsidR="00D351DE">
              <w:rPr>
                <w:webHidden/>
              </w:rPr>
              <w:t>4</w:t>
            </w:r>
            <w:r w:rsidR="00D351DE">
              <w:rPr>
                <w:webHidden/>
              </w:rPr>
              <w:fldChar w:fldCharType="end"/>
            </w:r>
          </w:hyperlink>
        </w:p>
        <w:p w14:paraId="0071C3D2" w14:textId="14CF3B34" w:rsidR="00D351DE" w:rsidRDefault="00093EFC">
          <w:pPr>
            <w:pStyle w:val="Verzeichnis1"/>
          </w:pPr>
          <w:hyperlink w:anchor="_Toc136521280" w:history="1">
            <w:r w:rsidR="00D351DE" w:rsidRPr="00593E6A">
              <w:rPr>
                <w:rStyle w:val="Hyperlink"/>
              </w:rPr>
              <w:t>Art. 1 Gemeindeaufgaben</w:t>
            </w:r>
            <w:r w:rsidR="00D351DE">
              <w:rPr>
                <w:webHidden/>
              </w:rPr>
              <w:tab/>
            </w:r>
            <w:r w:rsidR="00D351DE">
              <w:rPr>
                <w:webHidden/>
              </w:rPr>
              <w:fldChar w:fldCharType="begin"/>
            </w:r>
            <w:r w:rsidR="00D351DE">
              <w:rPr>
                <w:webHidden/>
              </w:rPr>
              <w:instrText xml:space="preserve"> PAGEREF _Toc136521280 \h </w:instrText>
            </w:r>
            <w:r w:rsidR="00D351DE">
              <w:rPr>
                <w:webHidden/>
              </w:rPr>
            </w:r>
            <w:r w:rsidR="00D351DE">
              <w:rPr>
                <w:webHidden/>
              </w:rPr>
              <w:fldChar w:fldCharType="separate"/>
            </w:r>
            <w:r w:rsidR="00D351DE">
              <w:rPr>
                <w:webHidden/>
              </w:rPr>
              <w:t>4</w:t>
            </w:r>
            <w:r w:rsidR="00D351DE">
              <w:rPr>
                <w:webHidden/>
              </w:rPr>
              <w:fldChar w:fldCharType="end"/>
            </w:r>
          </w:hyperlink>
        </w:p>
        <w:p w14:paraId="277210C8" w14:textId="45D01CE1" w:rsidR="00D351DE" w:rsidRDefault="00093EFC">
          <w:pPr>
            <w:pStyle w:val="Verzeichnis1"/>
          </w:pPr>
          <w:hyperlink w:anchor="_Toc136521281" w:history="1">
            <w:r w:rsidR="00D351DE" w:rsidRPr="00593E6A">
              <w:rPr>
                <w:rStyle w:val="Hyperlink"/>
              </w:rPr>
              <w:t>Art. 2 Genereller Entwässerungsplan</w:t>
            </w:r>
            <w:r w:rsidR="00D351DE">
              <w:rPr>
                <w:webHidden/>
              </w:rPr>
              <w:tab/>
            </w:r>
            <w:r w:rsidR="00D351DE">
              <w:rPr>
                <w:webHidden/>
              </w:rPr>
              <w:fldChar w:fldCharType="begin"/>
            </w:r>
            <w:r w:rsidR="00D351DE">
              <w:rPr>
                <w:webHidden/>
              </w:rPr>
              <w:instrText xml:space="preserve"> PAGEREF _Toc136521281 \h </w:instrText>
            </w:r>
            <w:r w:rsidR="00D351DE">
              <w:rPr>
                <w:webHidden/>
              </w:rPr>
            </w:r>
            <w:r w:rsidR="00D351DE">
              <w:rPr>
                <w:webHidden/>
              </w:rPr>
              <w:fldChar w:fldCharType="separate"/>
            </w:r>
            <w:r w:rsidR="00D351DE">
              <w:rPr>
                <w:webHidden/>
              </w:rPr>
              <w:t>4</w:t>
            </w:r>
            <w:r w:rsidR="00D351DE">
              <w:rPr>
                <w:webHidden/>
              </w:rPr>
              <w:fldChar w:fldCharType="end"/>
            </w:r>
          </w:hyperlink>
        </w:p>
        <w:p w14:paraId="5DFA89B0" w14:textId="72A8DE16" w:rsidR="00D351DE" w:rsidRDefault="00093EFC">
          <w:pPr>
            <w:pStyle w:val="Verzeichnis1"/>
          </w:pPr>
          <w:hyperlink w:anchor="_Toc136521282" w:history="1">
            <w:r w:rsidR="00D351DE" w:rsidRPr="00593E6A">
              <w:rPr>
                <w:rStyle w:val="Hyperlink"/>
              </w:rPr>
              <w:t>Art. 3 Öffentliche Abwasseranlagen</w:t>
            </w:r>
            <w:r w:rsidR="00D351DE">
              <w:rPr>
                <w:webHidden/>
              </w:rPr>
              <w:tab/>
            </w:r>
            <w:r w:rsidR="00D351DE">
              <w:rPr>
                <w:webHidden/>
              </w:rPr>
              <w:fldChar w:fldCharType="begin"/>
            </w:r>
            <w:r w:rsidR="00D351DE">
              <w:rPr>
                <w:webHidden/>
              </w:rPr>
              <w:instrText xml:space="preserve"> PAGEREF _Toc136521282 \h </w:instrText>
            </w:r>
            <w:r w:rsidR="00D351DE">
              <w:rPr>
                <w:webHidden/>
              </w:rPr>
            </w:r>
            <w:r w:rsidR="00D351DE">
              <w:rPr>
                <w:webHidden/>
              </w:rPr>
              <w:fldChar w:fldCharType="separate"/>
            </w:r>
            <w:r w:rsidR="00D351DE">
              <w:rPr>
                <w:webHidden/>
              </w:rPr>
              <w:t>4</w:t>
            </w:r>
            <w:r w:rsidR="00D351DE">
              <w:rPr>
                <w:webHidden/>
              </w:rPr>
              <w:fldChar w:fldCharType="end"/>
            </w:r>
          </w:hyperlink>
        </w:p>
        <w:p w14:paraId="6F81051B" w14:textId="2C200083" w:rsidR="00D351DE" w:rsidRDefault="00093EFC">
          <w:pPr>
            <w:pStyle w:val="Verzeichnis1"/>
          </w:pPr>
          <w:hyperlink w:anchor="_Toc136521283" w:history="1">
            <w:r w:rsidR="00D351DE" w:rsidRPr="00593E6A">
              <w:rPr>
                <w:rStyle w:val="Hyperlink"/>
              </w:rPr>
              <w:t>Art. 4 Private Abwasseranlagen</w:t>
            </w:r>
            <w:r w:rsidR="00D351DE">
              <w:rPr>
                <w:webHidden/>
              </w:rPr>
              <w:tab/>
            </w:r>
            <w:r w:rsidR="00D351DE">
              <w:rPr>
                <w:webHidden/>
              </w:rPr>
              <w:fldChar w:fldCharType="begin"/>
            </w:r>
            <w:r w:rsidR="00D351DE">
              <w:rPr>
                <w:webHidden/>
              </w:rPr>
              <w:instrText xml:space="preserve"> PAGEREF _Toc136521283 \h </w:instrText>
            </w:r>
            <w:r w:rsidR="00D351DE">
              <w:rPr>
                <w:webHidden/>
              </w:rPr>
            </w:r>
            <w:r w:rsidR="00D351DE">
              <w:rPr>
                <w:webHidden/>
              </w:rPr>
              <w:fldChar w:fldCharType="separate"/>
            </w:r>
            <w:r w:rsidR="00D351DE">
              <w:rPr>
                <w:webHidden/>
              </w:rPr>
              <w:t>4</w:t>
            </w:r>
            <w:r w:rsidR="00D351DE">
              <w:rPr>
                <w:webHidden/>
              </w:rPr>
              <w:fldChar w:fldCharType="end"/>
            </w:r>
          </w:hyperlink>
        </w:p>
        <w:p w14:paraId="43ADCF00" w14:textId="29919215" w:rsidR="00D351DE" w:rsidRDefault="00093EFC">
          <w:pPr>
            <w:pStyle w:val="Verzeichnis1"/>
          </w:pPr>
          <w:hyperlink w:anchor="_Toc136521284" w:history="1">
            <w:r w:rsidR="00D351DE" w:rsidRPr="00593E6A">
              <w:rPr>
                <w:rStyle w:val="Hyperlink"/>
              </w:rPr>
              <w:t>Art. 5 Vorzeitige Erstellung</w:t>
            </w:r>
            <w:r w:rsidR="00D351DE">
              <w:rPr>
                <w:webHidden/>
              </w:rPr>
              <w:tab/>
            </w:r>
            <w:r w:rsidR="00D351DE">
              <w:rPr>
                <w:webHidden/>
              </w:rPr>
              <w:fldChar w:fldCharType="begin"/>
            </w:r>
            <w:r w:rsidR="00D351DE">
              <w:rPr>
                <w:webHidden/>
              </w:rPr>
              <w:instrText xml:space="preserve"> PAGEREF _Toc136521284 \h </w:instrText>
            </w:r>
            <w:r w:rsidR="00D351DE">
              <w:rPr>
                <w:webHidden/>
              </w:rPr>
            </w:r>
            <w:r w:rsidR="00D351DE">
              <w:rPr>
                <w:webHidden/>
              </w:rPr>
              <w:fldChar w:fldCharType="separate"/>
            </w:r>
            <w:r w:rsidR="00D351DE">
              <w:rPr>
                <w:webHidden/>
              </w:rPr>
              <w:t>5</w:t>
            </w:r>
            <w:r w:rsidR="00D351DE">
              <w:rPr>
                <w:webHidden/>
              </w:rPr>
              <w:fldChar w:fldCharType="end"/>
            </w:r>
          </w:hyperlink>
        </w:p>
        <w:p w14:paraId="7DEB05F1" w14:textId="1B313BC0" w:rsidR="00D351DE" w:rsidRDefault="00093EFC">
          <w:pPr>
            <w:pStyle w:val="Verzeichnis1"/>
          </w:pPr>
          <w:hyperlink w:anchor="_Toc136521285" w:history="1">
            <w:r w:rsidR="00D351DE" w:rsidRPr="00593E6A">
              <w:rPr>
                <w:rStyle w:val="Hyperlink"/>
              </w:rPr>
              <w:t>Art. 6 Übernahme privater Sammelkanäle</w:t>
            </w:r>
            <w:r w:rsidR="00D351DE">
              <w:rPr>
                <w:webHidden/>
              </w:rPr>
              <w:tab/>
            </w:r>
            <w:r w:rsidR="00D351DE">
              <w:rPr>
                <w:webHidden/>
              </w:rPr>
              <w:fldChar w:fldCharType="begin"/>
            </w:r>
            <w:r w:rsidR="00D351DE">
              <w:rPr>
                <w:webHidden/>
              </w:rPr>
              <w:instrText xml:space="preserve"> PAGEREF _Toc136521285 \h </w:instrText>
            </w:r>
            <w:r w:rsidR="00D351DE">
              <w:rPr>
                <w:webHidden/>
              </w:rPr>
            </w:r>
            <w:r w:rsidR="00D351DE">
              <w:rPr>
                <w:webHidden/>
              </w:rPr>
              <w:fldChar w:fldCharType="separate"/>
            </w:r>
            <w:r w:rsidR="00D351DE">
              <w:rPr>
                <w:webHidden/>
              </w:rPr>
              <w:t>5</w:t>
            </w:r>
            <w:r w:rsidR="00D351DE">
              <w:rPr>
                <w:webHidden/>
              </w:rPr>
              <w:fldChar w:fldCharType="end"/>
            </w:r>
          </w:hyperlink>
        </w:p>
        <w:p w14:paraId="3C4FF1AD" w14:textId="50E685D3" w:rsidR="00D351DE" w:rsidRDefault="00093EFC">
          <w:pPr>
            <w:pStyle w:val="Verzeichnis1"/>
          </w:pPr>
          <w:hyperlink w:anchor="_Toc136521286" w:history="1">
            <w:r w:rsidR="00D351DE" w:rsidRPr="00593E6A">
              <w:rPr>
                <w:rStyle w:val="Hyperlink"/>
              </w:rPr>
              <w:t>Art. 7 Aufsicht über die Abwasseranlagen</w:t>
            </w:r>
            <w:r w:rsidR="00D351DE">
              <w:rPr>
                <w:webHidden/>
              </w:rPr>
              <w:tab/>
            </w:r>
            <w:r w:rsidR="00D351DE">
              <w:rPr>
                <w:webHidden/>
              </w:rPr>
              <w:fldChar w:fldCharType="begin"/>
            </w:r>
            <w:r w:rsidR="00D351DE">
              <w:rPr>
                <w:webHidden/>
              </w:rPr>
              <w:instrText xml:space="preserve"> PAGEREF _Toc136521286 \h </w:instrText>
            </w:r>
            <w:r w:rsidR="00D351DE">
              <w:rPr>
                <w:webHidden/>
              </w:rPr>
            </w:r>
            <w:r w:rsidR="00D351DE">
              <w:rPr>
                <w:webHidden/>
              </w:rPr>
              <w:fldChar w:fldCharType="separate"/>
            </w:r>
            <w:r w:rsidR="00D351DE">
              <w:rPr>
                <w:webHidden/>
              </w:rPr>
              <w:t>6</w:t>
            </w:r>
            <w:r w:rsidR="00D351DE">
              <w:rPr>
                <w:webHidden/>
              </w:rPr>
              <w:fldChar w:fldCharType="end"/>
            </w:r>
          </w:hyperlink>
        </w:p>
        <w:p w14:paraId="61F74EE4" w14:textId="37A08E17" w:rsidR="00D351DE" w:rsidRDefault="00093EFC">
          <w:pPr>
            <w:pStyle w:val="Verzeichnis1"/>
          </w:pPr>
          <w:hyperlink w:anchor="_Toc136521287" w:history="1">
            <w:r w:rsidR="00D351DE" w:rsidRPr="00593E6A">
              <w:rPr>
                <w:rStyle w:val="Hyperlink"/>
              </w:rPr>
              <w:t>Art. 8 Finanzierung</w:t>
            </w:r>
            <w:r w:rsidR="00D351DE">
              <w:rPr>
                <w:webHidden/>
              </w:rPr>
              <w:tab/>
            </w:r>
            <w:r w:rsidR="00D351DE">
              <w:rPr>
                <w:webHidden/>
              </w:rPr>
              <w:fldChar w:fldCharType="begin"/>
            </w:r>
            <w:r w:rsidR="00D351DE">
              <w:rPr>
                <w:webHidden/>
              </w:rPr>
              <w:instrText xml:space="preserve"> PAGEREF _Toc136521287 \h </w:instrText>
            </w:r>
            <w:r w:rsidR="00D351DE">
              <w:rPr>
                <w:webHidden/>
              </w:rPr>
            </w:r>
            <w:r w:rsidR="00D351DE">
              <w:rPr>
                <w:webHidden/>
              </w:rPr>
              <w:fldChar w:fldCharType="separate"/>
            </w:r>
            <w:r w:rsidR="00D351DE">
              <w:rPr>
                <w:webHidden/>
              </w:rPr>
              <w:t>6</w:t>
            </w:r>
            <w:r w:rsidR="00D351DE">
              <w:rPr>
                <w:webHidden/>
              </w:rPr>
              <w:fldChar w:fldCharType="end"/>
            </w:r>
          </w:hyperlink>
        </w:p>
        <w:p w14:paraId="679A60E2" w14:textId="2A1CEE88" w:rsidR="00D351DE" w:rsidRDefault="00093EFC">
          <w:pPr>
            <w:pStyle w:val="Verzeichnis1"/>
          </w:pPr>
          <w:hyperlink w:anchor="_Toc136521288" w:history="1">
            <w:r w:rsidR="00D351DE" w:rsidRPr="00593E6A">
              <w:rPr>
                <w:rStyle w:val="Hyperlink"/>
              </w:rPr>
              <w:t>II. DER UMGANG MIT ABWASSER</w:t>
            </w:r>
            <w:r w:rsidR="00D351DE">
              <w:rPr>
                <w:webHidden/>
              </w:rPr>
              <w:tab/>
            </w:r>
            <w:r w:rsidR="00D351DE">
              <w:rPr>
                <w:webHidden/>
              </w:rPr>
              <w:fldChar w:fldCharType="begin"/>
            </w:r>
            <w:r w:rsidR="00D351DE">
              <w:rPr>
                <w:webHidden/>
              </w:rPr>
              <w:instrText xml:space="preserve"> PAGEREF _Toc136521288 \h </w:instrText>
            </w:r>
            <w:r w:rsidR="00D351DE">
              <w:rPr>
                <w:webHidden/>
              </w:rPr>
            </w:r>
            <w:r w:rsidR="00D351DE">
              <w:rPr>
                <w:webHidden/>
              </w:rPr>
              <w:fldChar w:fldCharType="separate"/>
            </w:r>
            <w:r w:rsidR="00D351DE">
              <w:rPr>
                <w:webHidden/>
              </w:rPr>
              <w:t>7</w:t>
            </w:r>
            <w:r w:rsidR="00D351DE">
              <w:rPr>
                <w:webHidden/>
              </w:rPr>
              <w:fldChar w:fldCharType="end"/>
            </w:r>
          </w:hyperlink>
        </w:p>
        <w:p w14:paraId="2883B910" w14:textId="75043641" w:rsidR="00D351DE" w:rsidRDefault="00093EFC">
          <w:pPr>
            <w:pStyle w:val="Verzeichnis1"/>
          </w:pPr>
          <w:hyperlink w:anchor="_Toc136521289" w:history="1">
            <w:r w:rsidR="00D351DE" w:rsidRPr="00593E6A">
              <w:rPr>
                <w:rStyle w:val="Hyperlink"/>
              </w:rPr>
              <w:t>Art. 9 Definition von Abwasser</w:t>
            </w:r>
            <w:r w:rsidR="00D351DE">
              <w:rPr>
                <w:webHidden/>
              </w:rPr>
              <w:tab/>
            </w:r>
            <w:r w:rsidR="00D351DE">
              <w:rPr>
                <w:webHidden/>
              </w:rPr>
              <w:fldChar w:fldCharType="begin"/>
            </w:r>
            <w:r w:rsidR="00D351DE">
              <w:rPr>
                <w:webHidden/>
              </w:rPr>
              <w:instrText xml:space="preserve"> PAGEREF _Toc136521289 \h </w:instrText>
            </w:r>
            <w:r w:rsidR="00D351DE">
              <w:rPr>
                <w:webHidden/>
              </w:rPr>
            </w:r>
            <w:r w:rsidR="00D351DE">
              <w:rPr>
                <w:webHidden/>
              </w:rPr>
              <w:fldChar w:fldCharType="separate"/>
            </w:r>
            <w:r w:rsidR="00D351DE">
              <w:rPr>
                <w:webHidden/>
              </w:rPr>
              <w:t>7</w:t>
            </w:r>
            <w:r w:rsidR="00D351DE">
              <w:rPr>
                <w:webHidden/>
              </w:rPr>
              <w:fldChar w:fldCharType="end"/>
            </w:r>
          </w:hyperlink>
        </w:p>
        <w:p w14:paraId="605F510F" w14:textId="14A59E55" w:rsidR="00D351DE" w:rsidRDefault="00093EFC">
          <w:pPr>
            <w:pStyle w:val="Verzeichnis1"/>
          </w:pPr>
          <w:hyperlink w:anchor="_Toc136521290" w:history="1">
            <w:r w:rsidR="00D351DE" w:rsidRPr="00593E6A">
              <w:rPr>
                <w:rStyle w:val="Hyperlink"/>
              </w:rPr>
              <w:t>A. VERSCHMUTZTES ABWASSER</w:t>
            </w:r>
            <w:r w:rsidR="00D351DE">
              <w:rPr>
                <w:webHidden/>
              </w:rPr>
              <w:tab/>
            </w:r>
            <w:r w:rsidR="00D351DE">
              <w:rPr>
                <w:webHidden/>
              </w:rPr>
              <w:fldChar w:fldCharType="begin"/>
            </w:r>
            <w:r w:rsidR="00D351DE">
              <w:rPr>
                <w:webHidden/>
              </w:rPr>
              <w:instrText xml:space="preserve"> PAGEREF _Toc136521290 \h </w:instrText>
            </w:r>
            <w:r w:rsidR="00D351DE">
              <w:rPr>
                <w:webHidden/>
              </w:rPr>
            </w:r>
            <w:r w:rsidR="00D351DE">
              <w:rPr>
                <w:webHidden/>
              </w:rPr>
              <w:fldChar w:fldCharType="separate"/>
            </w:r>
            <w:r w:rsidR="00D351DE">
              <w:rPr>
                <w:webHidden/>
              </w:rPr>
              <w:t>7</w:t>
            </w:r>
            <w:r w:rsidR="00D351DE">
              <w:rPr>
                <w:webHidden/>
              </w:rPr>
              <w:fldChar w:fldCharType="end"/>
            </w:r>
          </w:hyperlink>
        </w:p>
        <w:p w14:paraId="43B599C5" w14:textId="06BEC39C" w:rsidR="00D351DE" w:rsidRDefault="00093EFC">
          <w:pPr>
            <w:pStyle w:val="Verzeichnis1"/>
          </w:pPr>
          <w:hyperlink w:anchor="_Toc136521291" w:history="1">
            <w:r w:rsidR="00D351DE" w:rsidRPr="00593E6A">
              <w:rPr>
                <w:rStyle w:val="Hyperlink"/>
              </w:rPr>
              <w:t>Art. 10 Definition von verschmutztem Abwasser</w:t>
            </w:r>
            <w:r w:rsidR="00D351DE">
              <w:rPr>
                <w:webHidden/>
              </w:rPr>
              <w:tab/>
            </w:r>
            <w:r w:rsidR="00D351DE">
              <w:rPr>
                <w:webHidden/>
              </w:rPr>
              <w:fldChar w:fldCharType="begin"/>
            </w:r>
            <w:r w:rsidR="00D351DE">
              <w:rPr>
                <w:webHidden/>
              </w:rPr>
              <w:instrText xml:space="preserve"> PAGEREF _Toc136521291 \h </w:instrText>
            </w:r>
            <w:r w:rsidR="00D351DE">
              <w:rPr>
                <w:webHidden/>
              </w:rPr>
            </w:r>
            <w:r w:rsidR="00D351DE">
              <w:rPr>
                <w:webHidden/>
              </w:rPr>
              <w:fldChar w:fldCharType="separate"/>
            </w:r>
            <w:r w:rsidR="00D351DE">
              <w:rPr>
                <w:webHidden/>
              </w:rPr>
              <w:t>7</w:t>
            </w:r>
            <w:r w:rsidR="00D351DE">
              <w:rPr>
                <w:webHidden/>
              </w:rPr>
              <w:fldChar w:fldCharType="end"/>
            </w:r>
          </w:hyperlink>
        </w:p>
        <w:p w14:paraId="28D8F4EF" w14:textId="53442589" w:rsidR="00D351DE" w:rsidRDefault="00093EFC">
          <w:pPr>
            <w:pStyle w:val="Verzeichnis1"/>
          </w:pPr>
          <w:hyperlink w:anchor="_Toc136521292" w:history="1">
            <w:r w:rsidR="00D351DE" w:rsidRPr="00593E6A">
              <w:rPr>
                <w:rStyle w:val="Hyperlink"/>
              </w:rPr>
              <w:t>Art. 11 Anschlusspflicht/Einzelreinigungsanlagen</w:t>
            </w:r>
            <w:r w:rsidR="00D351DE">
              <w:rPr>
                <w:webHidden/>
              </w:rPr>
              <w:tab/>
            </w:r>
            <w:r w:rsidR="00D351DE">
              <w:rPr>
                <w:webHidden/>
              </w:rPr>
              <w:fldChar w:fldCharType="begin"/>
            </w:r>
            <w:r w:rsidR="00D351DE">
              <w:rPr>
                <w:webHidden/>
              </w:rPr>
              <w:instrText xml:space="preserve"> PAGEREF _Toc136521292 \h </w:instrText>
            </w:r>
            <w:r w:rsidR="00D351DE">
              <w:rPr>
                <w:webHidden/>
              </w:rPr>
            </w:r>
            <w:r w:rsidR="00D351DE">
              <w:rPr>
                <w:webHidden/>
              </w:rPr>
              <w:fldChar w:fldCharType="separate"/>
            </w:r>
            <w:r w:rsidR="00D351DE">
              <w:rPr>
                <w:webHidden/>
              </w:rPr>
              <w:t>7</w:t>
            </w:r>
            <w:r w:rsidR="00D351DE">
              <w:rPr>
                <w:webHidden/>
              </w:rPr>
              <w:fldChar w:fldCharType="end"/>
            </w:r>
          </w:hyperlink>
        </w:p>
        <w:p w14:paraId="26392A8D" w14:textId="53148A8F" w:rsidR="00D351DE" w:rsidRDefault="00093EFC">
          <w:pPr>
            <w:pStyle w:val="Verzeichnis1"/>
          </w:pPr>
          <w:hyperlink w:anchor="_Toc136521293" w:history="1">
            <w:r w:rsidR="00D351DE" w:rsidRPr="00593E6A">
              <w:rPr>
                <w:rStyle w:val="Hyperlink"/>
              </w:rPr>
              <w:t>Art. 12 Keine Anschlusspflicht</w:t>
            </w:r>
            <w:r w:rsidR="00D351DE">
              <w:rPr>
                <w:webHidden/>
              </w:rPr>
              <w:tab/>
            </w:r>
            <w:r w:rsidR="00D351DE">
              <w:rPr>
                <w:webHidden/>
              </w:rPr>
              <w:fldChar w:fldCharType="begin"/>
            </w:r>
            <w:r w:rsidR="00D351DE">
              <w:rPr>
                <w:webHidden/>
              </w:rPr>
              <w:instrText xml:space="preserve"> PAGEREF _Toc136521293 \h </w:instrText>
            </w:r>
            <w:r w:rsidR="00D351DE">
              <w:rPr>
                <w:webHidden/>
              </w:rPr>
            </w:r>
            <w:r w:rsidR="00D351DE">
              <w:rPr>
                <w:webHidden/>
              </w:rPr>
              <w:fldChar w:fldCharType="separate"/>
            </w:r>
            <w:r w:rsidR="00D351DE">
              <w:rPr>
                <w:webHidden/>
              </w:rPr>
              <w:t>8</w:t>
            </w:r>
            <w:r w:rsidR="00D351DE">
              <w:rPr>
                <w:webHidden/>
              </w:rPr>
              <w:fldChar w:fldCharType="end"/>
            </w:r>
          </w:hyperlink>
        </w:p>
        <w:p w14:paraId="7A221FC3" w14:textId="7F9D0809" w:rsidR="00D351DE" w:rsidRDefault="00093EFC">
          <w:pPr>
            <w:pStyle w:val="Verzeichnis1"/>
          </w:pPr>
          <w:hyperlink w:anchor="_Toc136521294" w:history="1">
            <w:r w:rsidR="00D351DE" w:rsidRPr="00593E6A">
              <w:rPr>
                <w:rStyle w:val="Hyperlink"/>
              </w:rPr>
              <w:t>Art. 13 Verschmutztes Niederschlagsabwasser</w:t>
            </w:r>
            <w:r w:rsidR="00D351DE">
              <w:rPr>
                <w:webHidden/>
              </w:rPr>
              <w:tab/>
            </w:r>
            <w:r w:rsidR="00D351DE">
              <w:rPr>
                <w:webHidden/>
              </w:rPr>
              <w:fldChar w:fldCharType="begin"/>
            </w:r>
            <w:r w:rsidR="00D351DE">
              <w:rPr>
                <w:webHidden/>
              </w:rPr>
              <w:instrText xml:space="preserve"> PAGEREF _Toc136521294 \h </w:instrText>
            </w:r>
            <w:r w:rsidR="00D351DE">
              <w:rPr>
                <w:webHidden/>
              </w:rPr>
            </w:r>
            <w:r w:rsidR="00D351DE">
              <w:rPr>
                <w:webHidden/>
              </w:rPr>
              <w:fldChar w:fldCharType="separate"/>
            </w:r>
            <w:r w:rsidR="00D351DE">
              <w:rPr>
                <w:webHidden/>
              </w:rPr>
              <w:t>8</w:t>
            </w:r>
            <w:r w:rsidR="00D351DE">
              <w:rPr>
                <w:webHidden/>
              </w:rPr>
              <w:fldChar w:fldCharType="end"/>
            </w:r>
          </w:hyperlink>
        </w:p>
        <w:p w14:paraId="0A29730E" w14:textId="595B4720" w:rsidR="00D351DE" w:rsidRDefault="00093EFC">
          <w:pPr>
            <w:pStyle w:val="Verzeichnis1"/>
          </w:pPr>
          <w:hyperlink w:anchor="_Toc136521295" w:history="1">
            <w:r w:rsidR="00D351DE" w:rsidRPr="00593E6A">
              <w:rPr>
                <w:rStyle w:val="Hyperlink"/>
              </w:rPr>
              <w:t>Art. 14 Industrielle und gewerbliche Abwässer</w:t>
            </w:r>
            <w:r w:rsidR="00D351DE">
              <w:rPr>
                <w:webHidden/>
              </w:rPr>
              <w:tab/>
            </w:r>
            <w:r w:rsidR="00D351DE">
              <w:rPr>
                <w:webHidden/>
              </w:rPr>
              <w:fldChar w:fldCharType="begin"/>
            </w:r>
            <w:r w:rsidR="00D351DE">
              <w:rPr>
                <w:webHidden/>
              </w:rPr>
              <w:instrText xml:space="preserve"> PAGEREF _Toc136521295 \h </w:instrText>
            </w:r>
            <w:r w:rsidR="00D351DE">
              <w:rPr>
                <w:webHidden/>
              </w:rPr>
            </w:r>
            <w:r w:rsidR="00D351DE">
              <w:rPr>
                <w:webHidden/>
              </w:rPr>
              <w:fldChar w:fldCharType="separate"/>
            </w:r>
            <w:r w:rsidR="00D351DE">
              <w:rPr>
                <w:webHidden/>
              </w:rPr>
              <w:t>8</w:t>
            </w:r>
            <w:r w:rsidR="00D351DE">
              <w:rPr>
                <w:webHidden/>
              </w:rPr>
              <w:fldChar w:fldCharType="end"/>
            </w:r>
          </w:hyperlink>
        </w:p>
        <w:p w14:paraId="732F9342" w14:textId="4643BD09" w:rsidR="00D351DE" w:rsidRDefault="00093EFC">
          <w:pPr>
            <w:pStyle w:val="Verzeichnis1"/>
          </w:pPr>
          <w:hyperlink w:anchor="_Toc136521296" w:history="1">
            <w:r w:rsidR="00D351DE" w:rsidRPr="00593E6A">
              <w:rPr>
                <w:rStyle w:val="Hyperlink"/>
              </w:rPr>
              <w:t>Art. 15 Öl- und Fettabscheider</w:t>
            </w:r>
            <w:r w:rsidR="00D351DE">
              <w:rPr>
                <w:webHidden/>
              </w:rPr>
              <w:tab/>
            </w:r>
            <w:r w:rsidR="00D351DE">
              <w:rPr>
                <w:webHidden/>
              </w:rPr>
              <w:fldChar w:fldCharType="begin"/>
            </w:r>
            <w:r w:rsidR="00D351DE">
              <w:rPr>
                <w:webHidden/>
              </w:rPr>
              <w:instrText xml:space="preserve"> PAGEREF _Toc136521296 \h </w:instrText>
            </w:r>
            <w:r w:rsidR="00D351DE">
              <w:rPr>
                <w:webHidden/>
              </w:rPr>
            </w:r>
            <w:r w:rsidR="00D351DE">
              <w:rPr>
                <w:webHidden/>
              </w:rPr>
              <w:fldChar w:fldCharType="separate"/>
            </w:r>
            <w:r w:rsidR="00D351DE">
              <w:rPr>
                <w:webHidden/>
              </w:rPr>
              <w:t>9</w:t>
            </w:r>
            <w:r w:rsidR="00D351DE">
              <w:rPr>
                <w:webHidden/>
              </w:rPr>
              <w:fldChar w:fldCharType="end"/>
            </w:r>
          </w:hyperlink>
        </w:p>
        <w:p w14:paraId="03314D81" w14:textId="457FE457" w:rsidR="00D351DE" w:rsidRDefault="00093EFC">
          <w:pPr>
            <w:pStyle w:val="Verzeichnis1"/>
          </w:pPr>
          <w:hyperlink w:anchor="_Toc136521297" w:history="1">
            <w:r w:rsidR="00D351DE" w:rsidRPr="00593E6A">
              <w:rPr>
                <w:rStyle w:val="Hyperlink"/>
              </w:rPr>
              <w:t>Art. 16 Baustellenentwässerung</w:t>
            </w:r>
            <w:r w:rsidR="00D351DE">
              <w:rPr>
                <w:webHidden/>
              </w:rPr>
              <w:tab/>
            </w:r>
            <w:r w:rsidR="00D351DE">
              <w:rPr>
                <w:webHidden/>
              </w:rPr>
              <w:fldChar w:fldCharType="begin"/>
            </w:r>
            <w:r w:rsidR="00D351DE">
              <w:rPr>
                <w:webHidden/>
              </w:rPr>
              <w:instrText xml:space="preserve"> PAGEREF _Toc136521297 \h </w:instrText>
            </w:r>
            <w:r w:rsidR="00D351DE">
              <w:rPr>
                <w:webHidden/>
              </w:rPr>
            </w:r>
            <w:r w:rsidR="00D351DE">
              <w:rPr>
                <w:webHidden/>
              </w:rPr>
              <w:fldChar w:fldCharType="separate"/>
            </w:r>
            <w:r w:rsidR="00D351DE">
              <w:rPr>
                <w:webHidden/>
              </w:rPr>
              <w:t>9</w:t>
            </w:r>
            <w:r w:rsidR="00D351DE">
              <w:rPr>
                <w:webHidden/>
              </w:rPr>
              <w:fldChar w:fldCharType="end"/>
            </w:r>
          </w:hyperlink>
        </w:p>
        <w:p w14:paraId="15771187" w14:textId="58C1BB6E" w:rsidR="00D351DE" w:rsidRDefault="00093EFC">
          <w:pPr>
            <w:pStyle w:val="Verzeichnis1"/>
          </w:pPr>
          <w:hyperlink w:anchor="_Toc136521298" w:history="1">
            <w:r w:rsidR="00D351DE" w:rsidRPr="00593E6A">
              <w:rPr>
                <w:rStyle w:val="Hyperlink"/>
              </w:rPr>
              <w:t>B NICHT VERSCHMUTZTES ABWASSER</w:t>
            </w:r>
            <w:r w:rsidR="00D351DE">
              <w:rPr>
                <w:webHidden/>
              </w:rPr>
              <w:tab/>
            </w:r>
            <w:r w:rsidR="00D351DE">
              <w:rPr>
                <w:webHidden/>
              </w:rPr>
              <w:fldChar w:fldCharType="begin"/>
            </w:r>
            <w:r w:rsidR="00D351DE">
              <w:rPr>
                <w:webHidden/>
              </w:rPr>
              <w:instrText xml:space="preserve"> PAGEREF _Toc136521298 \h </w:instrText>
            </w:r>
            <w:r w:rsidR="00D351DE">
              <w:rPr>
                <w:webHidden/>
              </w:rPr>
            </w:r>
            <w:r w:rsidR="00D351DE">
              <w:rPr>
                <w:webHidden/>
              </w:rPr>
              <w:fldChar w:fldCharType="separate"/>
            </w:r>
            <w:r w:rsidR="00D351DE">
              <w:rPr>
                <w:webHidden/>
              </w:rPr>
              <w:t>9</w:t>
            </w:r>
            <w:r w:rsidR="00D351DE">
              <w:rPr>
                <w:webHidden/>
              </w:rPr>
              <w:fldChar w:fldCharType="end"/>
            </w:r>
          </w:hyperlink>
        </w:p>
        <w:p w14:paraId="13E81C59" w14:textId="739AF50F" w:rsidR="00D351DE" w:rsidRDefault="00093EFC">
          <w:pPr>
            <w:pStyle w:val="Verzeichnis1"/>
          </w:pPr>
          <w:hyperlink w:anchor="_Toc136521299" w:history="1">
            <w:r w:rsidR="00D351DE" w:rsidRPr="00593E6A">
              <w:rPr>
                <w:rStyle w:val="Hyperlink"/>
              </w:rPr>
              <w:t>Art. 17 Definition und Ableitung von nicht verschmutztem Abwasser</w:t>
            </w:r>
            <w:r w:rsidR="00D351DE">
              <w:rPr>
                <w:webHidden/>
              </w:rPr>
              <w:tab/>
            </w:r>
            <w:r w:rsidR="00D351DE">
              <w:rPr>
                <w:webHidden/>
              </w:rPr>
              <w:fldChar w:fldCharType="begin"/>
            </w:r>
            <w:r w:rsidR="00D351DE">
              <w:rPr>
                <w:webHidden/>
              </w:rPr>
              <w:instrText xml:space="preserve"> PAGEREF _Toc136521299 \h </w:instrText>
            </w:r>
            <w:r w:rsidR="00D351DE">
              <w:rPr>
                <w:webHidden/>
              </w:rPr>
            </w:r>
            <w:r w:rsidR="00D351DE">
              <w:rPr>
                <w:webHidden/>
              </w:rPr>
              <w:fldChar w:fldCharType="separate"/>
            </w:r>
            <w:r w:rsidR="00D351DE">
              <w:rPr>
                <w:webHidden/>
              </w:rPr>
              <w:t>9</w:t>
            </w:r>
            <w:r w:rsidR="00D351DE">
              <w:rPr>
                <w:webHidden/>
              </w:rPr>
              <w:fldChar w:fldCharType="end"/>
            </w:r>
          </w:hyperlink>
        </w:p>
        <w:p w14:paraId="4A944491" w14:textId="5F81452D" w:rsidR="00D351DE" w:rsidRDefault="00093EFC">
          <w:pPr>
            <w:pStyle w:val="Verzeichnis1"/>
          </w:pPr>
          <w:hyperlink w:anchor="_Toc136521300" w:history="1">
            <w:r w:rsidR="00D351DE" w:rsidRPr="00593E6A">
              <w:rPr>
                <w:rStyle w:val="Hyperlink"/>
              </w:rPr>
              <w:t>Art. 18 Entwässerungssystem</w:t>
            </w:r>
            <w:r w:rsidR="00D351DE">
              <w:rPr>
                <w:webHidden/>
              </w:rPr>
              <w:tab/>
            </w:r>
            <w:r w:rsidR="00D351DE">
              <w:rPr>
                <w:webHidden/>
              </w:rPr>
              <w:fldChar w:fldCharType="begin"/>
            </w:r>
            <w:r w:rsidR="00D351DE">
              <w:rPr>
                <w:webHidden/>
              </w:rPr>
              <w:instrText xml:space="preserve"> PAGEREF _Toc136521300 \h </w:instrText>
            </w:r>
            <w:r w:rsidR="00D351DE">
              <w:rPr>
                <w:webHidden/>
              </w:rPr>
            </w:r>
            <w:r w:rsidR="00D351DE">
              <w:rPr>
                <w:webHidden/>
              </w:rPr>
              <w:fldChar w:fldCharType="separate"/>
            </w:r>
            <w:r w:rsidR="00D351DE">
              <w:rPr>
                <w:webHidden/>
              </w:rPr>
              <w:t>10</w:t>
            </w:r>
            <w:r w:rsidR="00D351DE">
              <w:rPr>
                <w:webHidden/>
              </w:rPr>
              <w:fldChar w:fldCharType="end"/>
            </w:r>
          </w:hyperlink>
        </w:p>
        <w:p w14:paraId="35175E65" w14:textId="3755E9A5" w:rsidR="00D351DE" w:rsidRDefault="00093EFC">
          <w:pPr>
            <w:pStyle w:val="Verzeichnis1"/>
          </w:pPr>
          <w:hyperlink w:anchor="_Toc136521301" w:history="1">
            <w:r w:rsidR="00D351DE" w:rsidRPr="00593E6A">
              <w:rPr>
                <w:rStyle w:val="Hyperlink"/>
              </w:rPr>
              <w:t>Art. 19 Einleitbedingungen</w:t>
            </w:r>
            <w:r w:rsidR="00D351DE">
              <w:rPr>
                <w:webHidden/>
              </w:rPr>
              <w:tab/>
            </w:r>
            <w:r w:rsidR="00D351DE">
              <w:rPr>
                <w:webHidden/>
              </w:rPr>
              <w:fldChar w:fldCharType="begin"/>
            </w:r>
            <w:r w:rsidR="00D351DE">
              <w:rPr>
                <w:webHidden/>
              </w:rPr>
              <w:instrText xml:space="preserve"> PAGEREF _Toc136521301 \h </w:instrText>
            </w:r>
            <w:r w:rsidR="00D351DE">
              <w:rPr>
                <w:webHidden/>
              </w:rPr>
            </w:r>
            <w:r w:rsidR="00D351DE">
              <w:rPr>
                <w:webHidden/>
              </w:rPr>
              <w:fldChar w:fldCharType="separate"/>
            </w:r>
            <w:r w:rsidR="00D351DE">
              <w:rPr>
                <w:webHidden/>
              </w:rPr>
              <w:t>10</w:t>
            </w:r>
            <w:r w:rsidR="00D351DE">
              <w:rPr>
                <w:webHidden/>
              </w:rPr>
              <w:fldChar w:fldCharType="end"/>
            </w:r>
          </w:hyperlink>
        </w:p>
        <w:p w14:paraId="5C8D1BDC" w14:textId="18A1AC86" w:rsidR="00D351DE" w:rsidRDefault="00093EFC">
          <w:pPr>
            <w:pStyle w:val="Verzeichnis1"/>
          </w:pPr>
          <w:hyperlink w:anchor="_Toc136521302" w:history="1">
            <w:r w:rsidR="00D351DE" w:rsidRPr="00593E6A">
              <w:rPr>
                <w:rStyle w:val="Hyperlink"/>
              </w:rPr>
              <w:t>Art. 20 Grundstückentwässerung und Durchleitungsrechte</w:t>
            </w:r>
            <w:r w:rsidR="00D351DE">
              <w:rPr>
                <w:webHidden/>
              </w:rPr>
              <w:tab/>
            </w:r>
            <w:r w:rsidR="00D351DE">
              <w:rPr>
                <w:webHidden/>
              </w:rPr>
              <w:fldChar w:fldCharType="begin"/>
            </w:r>
            <w:r w:rsidR="00D351DE">
              <w:rPr>
                <w:webHidden/>
              </w:rPr>
              <w:instrText xml:space="preserve"> PAGEREF _Toc136521302 \h </w:instrText>
            </w:r>
            <w:r w:rsidR="00D351DE">
              <w:rPr>
                <w:webHidden/>
              </w:rPr>
            </w:r>
            <w:r w:rsidR="00D351DE">
              <w:rPr>
                <w:webHidden/>
              </w:rPr>
              <w:fldChar w:fldCharType="separate"/>
            </w:r>
            <w:r w:rsidR="00D351DE">
              <w:rPr>
                <w:webHidden/>
              </w:rPr>
              <w:t>11</w:t>
            </w:r>
            <w:r w:rsidR="00D351DE">
              <w:rPr>
                <w:webHidden/>
              </w:rPr>
              <w:fldChar w:fldCharType="end"/>
            </w:r>
          </w:hyperlink>
        </w:p>
        <w:p w14:paraId="2C72B897" w14:textId="070A08D9" w:rsidR="00D351DE" w:rsidRDefault="00093EFC">
          <w:pPr>
            <w:pStyle w:val="Verzeichnis1"/>
          </w:pPr>
          <w:hyperlink w:anchor="_Toc136521303" w:history="1">
            <w:r w:rsidR="00D351DE" w:rsidRPr="00593E6A">
              <w:rPr>
                <w:rStyle w:val="Hyperlink"/>
              </w:rPr>
              <w:t>Art. 21 Bau- und Betriebsvorschriften</w:t>
            </w:r>
            <w:r w:rsidR="00D351DE">
              <w:rPr>
                <w:webHidden/>
              </w:rPr>
              <w:tab/>
            </w:r>
            <w:r w:rsidR="00D351DE">
              <w:rPr>
                <w:webHidden/>
              </w:rPr>
              <w:fldChar w:fldCharType="begin"/>
            </w:r>
            <w:r w:rsidR="00D351DE">
              <w:rPr>
                <w:webHidden/>
              </w:rPr>
              <w:instrText xml:space="preserve"> PAGEREF _Toc136521303 \h </w:instrText>
            </w:r>
            <w:r w:rsidR="00D351DE">
              <w:rPr>
                <w:webHidden/>
              </w:rPr>
            </w:r>
            <w:r w:rsidR="00D351DE">
              <w:rPr>
                <w:webHidden/>
              </w:rPr>
              <w:fldChar w:fldCharType="separate"/>
            </w:r>
            <w:r w:rsidR="00D351DE">
              <w:rPr>
                <w:webHidden/>
              </w:rPr>
              <w:t>12</w:t>
            </w:r>
            <w:r w:rsidR="00D351DE">
              <w:rPr>
                <w:webHidden/>
              </w:rPr>
              <w:fldChar w:fldCharType="end"/>
            </w:r>
          </w:hyperlink>
        </w:p>
        <w:p w14:paraId="48204163" w14:textId="501F74F2" w:rsidR="00D351DE" w:rsidRDefault="00093EFC">
          <w:pPr>
            <w:pStyle w:val="Verzeichnis1"/>
          </w:pPr>
          <w:hyperlink w:anchor="_Toc136521304" w:history="1">
            <w:r w:rsidR="00D351DE" w:rsidRPr="00593E6A">
              <w:rPr>
                <w:rStyle w:val="Hyperlink"/>
              </w:rPr>
              <w:t>III. BEWILLIGUNGSVERFAHREN UND BEHÖRDLICHE KONTROLLEN</w:t>
            </w:r>
            <w:r w:rsidR="00D351DE">
              <w:rPr>
                <w:webHidden/>
              </w:rPr>
              <w:tab/>
            </w:r>
            <w:r w:rsidR="00D351DE">
              <w:rPr>
                <w:webHidden/>
              </w:rPr>
              <w:fldChar w:fldCharType="begin"/>
            </w:r>
            <w:r w:rsidR="00D351DE">
              <w:rPr>
                <w:webHidden/>
              </w:rPr>
              <w:instrText xml:space="preserve"> PAGEREF _Toc136521304 \h </w:instrText>
            </w:r>
            <w:r w:rsidR="00D351DE">
              <w:rPr>
                <w:webHidden/>
              </w:rPr>
            </w:r>
            <w:r w:rsidR="00D351DE">
              <w:rPr>
                <w:webHidden/>
              </w:rPr>
              <w:fldChar w:fldCharType="separate"/>
            </w:r>
            <w:r w:rsidR="00D351DE">
              <w:rPr>
                <w:webHidden/>
              </w:rPr>
              <w:t>13</w:t>
            </w:r>
            <w:r w:rsidR="00D351DE">
              <w:rPr>
                <w:webHidden/>
              </w:rPr>
              <w:fldChar w:fldCharType="end"/>
            </w:r>
          </w:hyperlink>
        </w:p>
        <w:p w14:paraId="18794637" w14:textId="55922623" w:rsidR="00D351DE" w:rsidRDefault="00093EFC">
          <w:pPr>
            <w:pStyle w:val="Verzeichnis1"/>
          </w:pPr>
          <w:hyperlink w:anchor="_Toc136521305" w:history="1">
            <w:r w:rsidR="00D351DE" w:rsidRPr="00593E6A">
              <w:rPr>
                <w:rStyle w:val="Hyperlink"/>
              </w:rPr>
              <w:t>Art. 22 Bewilligungsgesuch</w:t>
            </w:r>
            <w:r w:rsidR="00D351DE">
              <w:rPr>
                <w:webHidden/>
              </w:rPr>
              <w:tab/>
            </w:r>
            <w:r w:rsidR="00D351DE">
              <w:rPr>
                <w:webHidden/>
              </w:rPr>
              <w:fldChar w:fldCharType="begin"/>
            </w:r>
            <w:r w:rsidR="00D351DE">
              <w:rPr>
                <w:webHidden/>
              </w:rPr>
              <w:instrText xml:space="preserve"> PAGEREF _Toc136521305 \h </w:instrText>
            </w:r>
            <w:r w:rsidR="00D351DE">
              <w:rPr>
                <w:webHidden/>
              </w:rPr>
            </w:r>
            <w:r w:rsidR="00D351DE">
              <w:rPr>
                <w:webHidden/>
              </w:rPr>
              <w:fldChar w:fldCharType="separate"/>
            </w:r>
            <w:r w:rsidR="00D351DE">
              <w:rPr>
                <w:webHidden/>
              </w:rPr>
              <w:t>13</w:t>
            </w:r>
            <w:r w:rsidR="00D351DE">
              <w:rPr>
                <w:webHidden/>
              </w:rPr>
              <w:fldChar w:fldCharType="end"/>
            </w:r>
          </w:hyperlink>
        </w:p>
        <w:p w14:paraId="7F8757E3" w14:textId="023FCF6C" w:rsidR="00D351DE" w:rsidRDefault="00093EFC">
          <w:pPr>
            <w:pStyle w:val="Verzeichnis1"/>
          </w:pPr>
          <w:hyperlink w:anchor="_Toc136521306" w:history="1">
            <w:r w:rsidR="00D351DE" w:rsidRPr="00593E6A">
              <w:rPr>
                <w:rStyle w:val="Hyperlink"/>
              </w:rPr>
              <w:t>Art. 23 Baukontrolle, –Abnahme und Betriebskontrollen, Unterhaltsarbeiten</w:t>
            </w:r>
            <w:r w:rsidR="00D351DE">
              <w:rPr>
                <w:webHidden/>
              </w:rPr>
              <w:tab/>
            </w:r>
            <w:r w:rsidR="00D351DE">
              <w:rPr>
                <w:webHidden/>
              </w:rPr>
              <w:fldChar w:fldCharType="begin"/>
            </w:r>
            <w:r w:rsidR="00D351DE">
              <w:rPr>
                <w:webHidden/>
              </w:rPr>
              <w:instrText xml:space="preserve"> PAGEREF _Toc136521306 \h </w:instrText>
            </w:r>
            <w:r w:rsidR="00D351DE">
              <w:rPr>
                <w:webHidden/>
              </w:rPr>
            </w:r>
            <w:r w:rsidR="00D351DE">
              <w:rPr>
                <w:webHidden/>
              </w:rPr>
              <w:fldChar w:fldCharType="separate"/>
            </w:r>
            <w:r w:rsidR="00D351DE">
              <w:rPr>
                <w:webHidden/>
              </w:rPr>
              <w:t>13</w:t>
            </w:r>
            <w:r w:rsidR="00D351DE">
              <w:rPr>
                <w:webHidden/>
              </w:rPr>
              <w:fldChar w:fldCharType="end"/>
            </w:r>
          </w:hyperlink>
        </w:p>
        <w:p w14:paraId="06438A3E" w14:textId="72D81AD0" w:rsidR="00D351DE" w:rsidRDefault="00093EFC">
          <w:pPr>
            <w:pStyle w:val="Verzeichnis1"/>
          </w:pPr>
          <w:hyperlink w:anchor="_Toc136521307" w:history="1">
            <w:r w:rsidR="00D351DE" w:rsidRPr="00593E6A">
              <w:rPr>
                <w:rStyle w:val="Hyperlink"/>
              </w:rPr>
              <w:t>Art. 24 Bewilligungsgebühr</w:t>
            </w:r>
            <w:r w:rsidR="00D351DE">
              <w:rPr>
                <w:webHidden/>
              </w:rPr>
              <w:tab/>
            </w:r>
            <w:r w:rsidR="00D351DE">
              <w:rPr>
                <w:webHidden/>
              </w:rPr>
              <w:fldChar w:fldCharType="begin"/>
            </w:r>
            <w:r w:rsidR="00D351DE">
              <w:rPr>
                <w:webHidden/>
              </w:rPr>
              <w:instrText xml:space="preserve"> PAGEREF _Toc136521307 \h </w:instrText>
            </w:r>
            <w:r w:rsidR="00D351DE">
              <w:rPr>
                <w:webHidden/>
              </w:rPr>
            </w:r>
            <w:r w:rsidR="00D351DE">
              <w:rPr>
                <w:webHidden/>
              </w:rPr>
              <w:fldChar w:fldCharType="separate"/>
            </w:r>
            <w:r w:rsidR="00D351DE">
              <w:rPr>
                <w:webHidden/>
              </w:rPr>
              <w:t>14</w:t>
            </w:r>
            <w:r w:rsidR="00D351DE">
              <w:rPr>
                <w:webHidden/>
              </w:rPr>
              <w:fldChar w:fldCharType="end"/>
            </w:r>
          </w:hyperlink>
        </w:p>
        <w:p w14:paraId="681B19DA" w14:textId="455B1ACD" w:rsidR="00D351DE" w:rsidRDefault="00093EFC">
          <w:pPr>
            <w:pStyle w:val="Verzeichnis1"/>
          </w:pPr>
          <w:hyperlink w:anchor="_Toc136521308" w:history="1">
            <w:r w:rsidR="00D351DE" w:rsidRPr="00593E6A">
              <w:rPr>
                <w:rStyle w:val="Hyperlink"/>
              </w:rPr>
              <w:t>Art. 25 Sicherstellung</w:t>
            </w:r>
            <w:r w:rsidR="00D351DE">
              <w:rPr>
                <w:webHidden/>
              </w:rPr>
              <w:tab/>
            </w:r>
            <w:r w:rsidR="00D351DE">
              <w:rPr>
                <w:webHidden/>
              </w:rPr>
              <w:fldChar w:fldCharType="begin"/>
            </w:r>
            <w:r w:rsidR="00D351DE">
              <w:rPr>
                <w:webHidden/>
              </w:rPr>
              <w:instrText xml:space="preserve"> PAGEREF _Toc136521308 \h </w:instrText>
            </w:r>
            <w:r w:rsidR="00D351DE">
              <w:rPr>
                <w:webHidden/>
              </w:rPr>
            </w:r>
            <w:r w:rsidR="00D351DE">
              <w:rPr>
                <w:webHidden/>
              </w:rPr>
              <w:fldChar w:fldCharType="separate"/>
            </w:r>
            <w:r w:rsidR="00D351DE">
              <w:rPr>
                <w:webHidden/>
              </w:rPr>
              <w:t>14</w:t>
            </w:r>
            <w:r w:rsidR="00D351DE">
              <w:rPr>
                <w:webHidden/>
              </w:rPr>
              <w:fldChar w:fldCharType="end"/>
            </w:r>
          </w:hyperlink>
        </w:p>
        <w:p w14:paraId="72BBBC46" w14:textId="6FC2F8EE" w:rsidR="00D351DE" w:rsidRDefault="00093EFC">
          <w:pPr>
            <w:pStyle w:val="Verzeichnis1"/>
          </w:pPr>
          <w:hyperlink w:anchor="_Toc136521309" w:history="1">
            <w:r w:rsidR="00D351DE" w:rsidRPr="00593E6A">
              <w:rPr>
                <w:rStyle w:val="Hyperlink"/>
              </w:rPr>
              <w:t>IV. BEITRÄGE UND GEBÜHREN DER GRUNDEIGENTÜMER AN DIE</w:t>
            </w:r>
            <w:r w:rsidR="00D351DE">
              <w:rPr>
                <w:webHidden/>
              </w:rPr>
              <w:tab/>
            </w:r>
            <w:r w:rsidR="00D351DE">
              <w:rPr>
                <w:webHidden/>
              </w:rPr>
              <w:fldChar w:fldCharType="begin"/>
            </w:r>
            <w:r w:rsidR="00D351DE">
              <w:rPr>
                <w:webHidden/>
              </w:rPr>
              <w:instrText xml:space="preserve"> PAGEREF _Toc136521309 \h </w:instrText>
            </w:r>
            <w:r w:rsidR="00D351DE">
              <w:rPr>
                <w:webHidden/>
              </w:rPr>
            </w:r>
            <w:r w:rsidR="00D351DE">
              <w:rPr>
                <w:webHidden/>
              </w:rPr>
              <w:fldChar w:fldCharType="separate"/>
            </w:r>
            <w:r w:rsidR="00D351DE">
              <w:rPr>
                <w:webHidden/>
              </w:rPr>
              <w:t>15</w:t>
            </w:r>
            <w:r w:rsidR="00D351DE">
              <w:rPr>
                <w:webHidden/>
              </w:rPr>
              <w:fldChar w:fldCharType="end"/>
            </w:r>
          </w:hyperlink>
        </w:p>
        <w:p w14:paraId="2732C1D7" w14:textId="12B5D9D2" w:rsidR="00D351DE" w:rsidRDefault="00093EFC">
          <w:pPr>
            <w:pStyle w:val="Verzeichnis1"/>
          </w:pPr>
          <w:hyperlink w:anchor="_Toc136521310" w:history="1">
            <w:r w:rsidR="00D351DE" w:rsidRPr="00593E6A">
              <w:rPr>
                <w:rStyle w:val="Hyperlink"/>
              </w:rPr>
              <w:t>ABWASSERANLAGEN</w:t>
            </w:r>
            <w:r w:rsidR="00D351DE">
              <w:rPr>
                <w:webHidden/>
              </w:rPr>
              <w:tab/>
            </w:r>
            <w:r w:rsidR="00D351DE">
              <w:rPr>
                <w:webHidden/>
              </w:rPr>
              <w:fldChar w:fldCharType="begin"/>
            </w:r>
            <w:r w:rsidR="00D351DE">
              <w:rPr>
                <w:webHidden/>
              </w:rPr>
              <w:instrText xml:space="preserve"> PAGEREF _Toc136521310 \h </w:instrText>
            </w:r>
            <w:r w:rsidR="00D351DE">
              <w:rPr>
                <w:webHidden/>
              </w:rPr>
            </w:r>
            <w:r w:rsidR="00D351DE">
              <w:rPr>
                <w:webHidden/>
              </w:rPr>
              <w:fldChar w:fldCharType="separate"/>
            </w:r>
            <w:r w:rsidR="00D351DE">
              <w:rPr>
                <w:webHidden/>
              </w:rPr>
              <w:t>15</w:t>
            </w:r>
            <w:r w:rsidR="00D351DE">
              <w:rPr>
                <w:webHidden/>
              </w:rPr>
              <w:fldChar w:fldCharType="end"/>
            </w:r>
          </w:hyperlink>
        </w:p>
        <w:p w14:paraId="61432B0C" w14:textId="48F79984" w:rsidR="00D351DE" w:rsidRDefault="00093EFC">
          <w:pPr>
            <w:pStyle w:val="Verzeichnis1"/>
          </w:pPr>
          <w:hyperlink w:anchor="_Toc136521311" w:history="1">
            <w:r w:rsidR="00D351DE" w:rsidRPr="00593E6A">
              <w:rPr>
                <w:rStyle w:val="Hyperlink"/>
              </w:rPr>
              <w:t>Art. 26 Grundsätze</w:t>
            </w:r>
            <w:r w:rsidR="00D351DE">
              <w:rPr>
                <w:webHidden/>
              </w:rPr>
              <w:tab/>
            </w:r>
            <w:r w:rsidR="00D351DE">
              <w:rPr>
                <w:webHidden/>
              </w:rPr>
              <w:fldChar w:fldCharType="begin"/>
            </w:r>
            <w:r w:rsidR="00D351DE">
              <w:rPr>
                <w:webHidden/>
              </w:rPr>
              <w:instrText xml:space="preserve"> PAGEREF _Toc136521311 \h </w:instrText>
            </w:r>
            <w:r w:rsidR="00D351DE">
              <w:rPr>
                <w:webHidden/>
              </w:rPr>
            </w:r>
            <w:r w:rsidR="00D351DE">
              <w:rPr>
                <w:webHidden/>
              </w:rPr>
              <w:fldChar w:fldCharType="separate"/>
            </w:r>
            <w:r w:rsidR="00D351DE">
              <w:rPr>
                <w:webHidden/>
              </w:rPr>
              <w:t>15</w:t>
            </w:r>
            <w:r w:rsidR="00D351DE">
              <w:rPr>
                <w:webHidden/>
              </w:rPr>
              <w:fldChar w:fldCharType="end"/>
            </w:r>
          </w:hyperlink>
        </w:p>
        <w:p w14:paraId="68D7524F" w14:textId="34ABCAE2" w:rsidR="00D351DE" w:rsidRDefault="00093EFC">
          <w:pPr>
            <w:pStyle w:val="Verzeichnis1"/>
          </w:pPr>
          <w:hyperlink w:anchor="_Toc136521312" w:history="1">
            <w:r w:rsidR="00D351DE" w:rsidRPr="00593E6A">
              <w:rPr>
                <w:rStyle w:val="Hyperlink"/>
              </w:rPr>
              <w:t>Art. 27 Erschliessungsbeitrag (einmalig)</w:t>
            </w:r>
            <w:r w:rsidR="00D351DE">
              <w:rPr>
                <w:webHidden/>
              </w:rPr>
              <w:tab/>
            </w:r>
            <w:r w:rsidR="00D351DE">
              <w:rPr>
                <w:webHidden/>
              </w:rPr>
              <w:fldChar w:fldCharType="begin"/>
            </w:r>
            <w:r w:rsidR="00D351DE">
              <w:rPr>
                <w:webHidden/>
              </w:rPr>
              <w:instrText xml:space="preserve"> PAGEREF _Toc136521312 \h </w:instrText>
            </w:r>
            <w:r w:rsidR="00D351DE">
              <w:rPr>
                <w:webHidden/>
              </w:rPr>
            </w:r>
            <w:r w:rsidR="00D351DE">
              <w:rPr>
                <w:webHidden/>
              </w:rPr>
              <w:fldChar w:fldCharType="separate"/>
            </w:r>
            <w:r w:rsidR="00D351DE">
              <w:rPr>
                <w:webHidden/>
              </w:rPr>
              <w:t>15</w:t>
            </w:r>
            <w:r w:rsidR="00D351DE">
              <w:rPr>
                <w:webHidden/>
              </w:rPr>
              <w:fldChar w:fldCharType="end"/>
            </w:r>
          </w:hyperlink>
        </w:p>
        <w:p w14:paraId="277D9092" w14:textId="232018BC" w:rsidR="00D351DE" w:rsidRDefault="00093EFC">
          <w:pPr>
            <w:pStyle w:val="Verzeichnis1"/>
          </w:pPr>
          <w:hyperlink w:anchor="_Toc136521313" w:history="1">
            <w:r w:rsidR="00D351DE" w:rsidRPr="00593E6A">
              <w:rPr>
                <w:rStyle w:val="Hyperlink"/>
              </w:rPr>
              <w:t>Art. 28 Anschlussgebühren für bestehende und neue Bauten (einmalig)</w:t>
            </w:r>
            <w:r w:rsidR="00D351DE">
              <w:rPr>
                <w:webHidden/>
              </w:rPr>
              <w:tab/>
            </w:r>
            <w:r w:rsidR="00D351DE">
              <w:rPr>
                <w:webHidden/>
              </w:rPr>
              <w:fldChar w:fldCharType="begin"/>
            </w:r>
            <w:r w:rsidR="00D351DE">
              <w:rPr>
                <w:webHidden/>
              </w:rPr>
              <w:instrText xml:space="preserve"> PAGEREF _Toc136521313 \h </w:instrText>
            </w:r>
            <w:r w:rsidR="00D351DE">
              <w:rPr>
                <w:webHidden/>
              </w:rPr>
            </w:r>
            <w:r w:rsidR="00D351DE">
              <w:rPr>
                <w:webHidden/>
              </w:rPr>
              <w:fldChar w:fldCharType="separate"/>
            </w:r>
            <w:r w:rsidR="00D351DE">
              <w:rPr>
                <w:webHidden/>
              </w:rPr>
              <w:t>16</w:t>
            </w:r>
            <w:r w:rsidR="00D351DE">
              <w:rPr>
                <w:webHidden/>
              </w:rPr>
              <w:fldChar w:fldCharType="end"/>
            </w:r>
          </w:hyperlink>
        </w:p>
        <w:p w14:paraId="171FEBC9" w14:textId="79401EA9" w:rsidR="00D351DE" w:rsidRDefault="00093EFC">
          <w:pPr>
            <w:pStyle w:val="Verzeichnis1"/>
          </w:pPr>
          <w:hyperlink w:anchor="_Toc136521314" w:history="1">
            <w:r w:rsidR="00D351DE" w:rsidRPr="00593E6A">
              <w:rPr>
                <w:rStyle w:val="Hyperlink"/>
              </w:rPr>
              <w:t>Art. 29 Benutzungsgebühren (jährlich)</w:t>
            </w:r>
            <w:r w:rsidR="00D351DE">
              <w:rPr>
                <w:webHidden/>
              </w:rPr>
              <w:tab/>
            </w:r>
            <w:r w:rsidR="00D351DE">
              <w:rPr>
                <w:webHidden/>
              </w:rPr>
              <w:fldChar w:fldCharType="begin"/>
            </w:r>
            <w:r w:rsidR="00D351DE">
              <w:rPr>
                <w:webHidden/>
              </w:rPr>
              <w:instrText xml:space="preserve"> PAGEREF _Toc136521314 \h </w:instrText>
            </w:r>
            <w:r w:rsidR="00D351DE">
              <w:rPr>
                <w:webHidden/>
              </w:rPr>
            </w:r>
            <w:r w:rsidR="00D351DE">
              <w:rPr>
                <w:webHidden/>
              </w:rPr>
              <w:fldChar w:fldCharType="separate"/>
            </w:r>
            <w:r w:rsidR="00D351DE">
              <w:rPr>
                <w:webHidden/>
              </w:rPr>
              <w:t>16</w:t>
            </w:r>
            <w:r w:rsidR="00D351DE">
              <w:rPr>
                <w:webHidden/>
              </w:rPr>
              <w:fldChar w:fldCharType="end"/>
            </w:r>
          </w:hyperlink>
        </w:p>
        <w:p w14:paraId="3EA54115" w14:textId="670A98C5" w:rsidR="00D351DE" w:rsidRDefault="00093EFC">
          <w:pPr>
            <w:pStyle w:val="Verzeichnis1"/>
          </w:pPr>
          <w:hyperlink w:anchor="_Toc136521315" w:history="1">
            <w:r w:rsidR="00D351DE" w:rsidRPr="00593E6A">
              <w:rPr>
                <w:rStyle w:val="Hyperlink"/>
              </w:rPr>
              <w:t>V. STRAF- UND SCHLUSSBESTIMMUNGEN</w:t>
            </w:r>
            <w:r w:rsidR="00D351DE">
              <w:rPr>
                <w:webHidden/>
              </w:rPr>
              <w:tab/>
            </w:r>
            <w:r w:rsidR="00D351DE">
              <w:rPr>
                <w:webHidden/>
              </w:rPr>
              <w:fldChar w:fldCharType="begin"/>
            </w:r>
            <w:r w:rsidR="00D351DE">
              <w:rPr>
                <w:webHidden/>
              </w:rPr>
              <w:instrText xml:space="preserve"> PAGEREF _Toc136521315 \h </w:instrText>
            </w:r>
            <w:r w:rsidR="00D351DE">
              <w:rPr>
                <w:webHidden/>
              </w:rPr>
            </w:r>
            <w:r w:rsidR="00D351DE">
              <w:rPr>
                <w:webHidden/>
              </w:rPr>
              <w:fldChar w:fldCharType="separate"/>
            </w:r>
            <w:r w:rsidR="00D351DE">
              <w:rPr>
                <w:webHidden/>
              </w:rPr>
              <w:t>19</w:t>
            </w:r>
            <w:r w:rsidR="00D351DE">
              <w:rPr>
                <w:webHidden/>
              </w:rPr>
              <w:fldChar w:fldCharType="end"/>
            </w:r>
          </w:hyperlink>
        </w:p>
        <w:p w14:paraId="64BE8BE8" w14:textId="238E661E" w:rsidR="00D351DE" w:rsidRDefault="00093EFC">
          <w:pPr>
            <w:pStyle w:val="Verzeichnis1"/>
          </w:pPr>
          <w:hyperlink w:anchor="_Toc136521316" w:history="1">
            <w:r w:rsidR="00D351DE" w:rsidRPr="00593E6A">
              <w:rPr>
                <w:rStyle w:val="Hyperlink"/>
              </w:rPr>
              <w:t>Art. 30 Strafen</w:t>
            </w:r>
            <w:r w:rsidR="00D351DE">
              <w:rPr>
                <w:webHidden/>
              </w:rPr>
              <w:tab/>
            </w:r>
            <w:r w:rsidR="00D351DE">
              <w:rPr>
                <w:webHidden/>
              </w:rPr>
              <w:fldChar w:fldCharType="begin"/>
            </w:r>
            <w:r w:rsidR="00D351DE">
              <w:rPr>
                <w:webHidden/>
              </w:rPr>
              <w:instrText xml:space="preserve"> PAGEREF _Toc136521316 \h </w:instrText>
            </w:r>
            <w:r w:rsidR="00D351DE">
              <w:rPr>
                <w:webHidden/>
              </w:rPr>
            </w:r>
            <w:r w:rsidR="00D351DE">
              <w:rPr>
                <w:webHidden/>
              </w:rPr>
              <w:fldChar w:fldCharType="separate"/>
            </w:r>
            <w:r w:rsidR="00D351DE">
              <w:rPr>
                <w:webHidden/>
              </w:rPr>
              <w:t>19</w:t>
            </w:r>
            <w:r w:rsidR="00D351DE">
              <w:rPr>
                <w:webHidden/>
              </w:rPr>
              <w:fldChar w:fldCharType="end"/>
            </w:r>
          </w:hyperlink>
        </w:p>
        <w:p w14:paraId="7D0A35D8" w14:textId="387B185C" w:rsidR="00D351DE" w:rsidRDefault="00093EFC">
          <w:pPr>
            <w:pStyle w:val="Verzeichnis1"/>
          </w:pPr>
          <w:hyperlink w:anchor="_Toc136521317" w:history="1">
            <w:r w:rsidR="00D351DE" w:rsidRPr="00593E6A">
              <w:rPr>
                <w:rStyle w:val="Hyperlink"/>
              </w:rPr>
              <w:t>Art. 31 Beschwerderecht</w:t>
            </w:r>
            <w:r w:rsidR="00D351DE">
              <w:rPr>
                <w:webHidden/>
              </w:rPr>
              <w:tab/>
            </w:r>
            <w:r w:rsidR="00D351DE">
              <w:rPr>
                <w:webHidden/>
              </w:rPr>
              <w:fldChar w:fldCharType="begin"/>
            </w:r>
            <w:r w:rsidR="00D351DE">
              <w:rPr>
                <w:webHidden/>
              </w:rPr>
              <w:instrText xml:space="preserve"> PAGEREF _Toc136521317 \h </w:instrText>
            </w:r>
            <w:r w:rsidR="00D351DE">
              <w:rPr>
                <w:webHidden/>
              </w:rPr>
            </w:r>
            <w:r w:rsidR="00D351DE">
              <w:rPr>
                <w:webHidden/>
              </w:rPr>
              <w:fldChar w:fldCharType="separate"/>
            </w:r>
            <w:r w:rsidR="00D351DE">
              <w:rPr>
                <w:webHidden/>
              </w:rPr>
              <w:t>19</w:t>
            </w:r>
            <w:r w:rsidR="00D351DE">
              <w:rPr>
                <w:webHidden/>
              </w:rPr>
              <w:fldChar w:fldCharType="end"/>
            </w:r>
          </w:hyperlink>
        </w:p>
        <w:p w14:paraId="0BC09542" w14:textId="7A3DE190" w:rsidR="00D351DE" w:rsidRDefault="00093EFC">
          <w:pPr>
            <w:pStyle w:val="Verzeichnis1"/>
          </w:pPr>
          <w:hyperlink w:anchor="_Toc136521318" w:history="1">
            <w:r w:rsidR="00D351DE" w:rsidRPr="00593E6A">
              <w:rPr>
                <w:rStyle w:val="Hyperlink"/>
              </w:rPr>
              <w:t>Art. 32 Übergangsbestimmung</w:t>
            </w:r>
            <w:r w:rsidR="00D351DE">
              <w:rPr>
                <w:webHidden/>
              </w:rPr>
              <w:tab/>
            </w:r>
            <w:r w:rsidR="00D351DE">
              <w:rPr>
                <w:webHidden/>
              </w:rPr>
              <w:fldChar w:fldCharType="begin"/>
            </w:r>
            <w:r w:rsidR="00D351DE">
              <w:rPr>
                <w:webHidden/>
              </w:rPr>
              <w:instrText xml:space="preserve"> PAGEREF _Toc136521318 \h </w:instrText>
            </w:r>
            <w:r w:rsidR="00D351DE">
              <w:rPr>
                <w:webHidden/>
              </w:rPr>
            </w:r>
            <w:r w:rsidR="00D351DE">
              <w:rPr>
                <w:webHidden/>
              </w:rPr>
              <w:fldChar w:fldCharType="separate"/>
            </w:r>
            <w:r w:rsidR="00D351DE">
              <w:rPr>
                <w:webHidden/>
              </w:rPr>
              <w:t>19</w:t>
            </w:r>
            <w:r w:rsidR="00D351DE">
              <w:rPr>
                <w:webHidden/>
              </w:rPr>
              <w:fldChar w:fldCharType="end"/>
            </w:r>
          </w:hyperlink>
        </w:p>
        <w:p w14:paraId="762ACD21" w14:textId="105BC31D" w:rsidR="00D351DE" w:rsidRDefault="00093EFC">
          <w:pPr>
            <w:pStyle w:val="Verzeichnis1"/>
          </w:pPr>
          <w:hyperlink w:anchor="_Toc136521319" w:history="1">
            <w:r w:rsidR="00D351DE" w:rsidRPr="00593E6A">
              <w:rPr>
                <w:rStyle w:val="Hyperlink"/>
              </w:rPr>
              <w:t>Art. 33 Inkrafttreten</w:t>
            </w:r>
            <w:r w:rsidR="00D351DE">
              <w:rPr>
                <w:webHidden/>
              </w:rPr>
              <w:tab/>
            </w:r>
            <w:r w:rsidR="00D351DE">
              <w:rPr>
                <w:webHidden/>
              </w:rPr>
              <w:fldChar w:fldCharType="begin"/>
            </w:r>
            <w:r w:rsidR="00D351DE">
              <w:rPr>
                <w:webHidden/>
              </w:rPr>
              <w:instrText xml:space="preserve"> PAGEREF _Toc136521319 \h </w:instrText>
            </w:r>
            <w:r w:rsidR="00D351DE">
              <w:rPr>
                <w:webHidden/>
              </w:rPr>
            </w:r>
            <w:r w:rsidR="00D351DE">
              <w:rPr>
                <w:webHidden/>
              </w:rPr>
              <w:fldChar w:fldCharType="separate"/>
            </w:r>
            <w:r w:rsidR="00D351DE">
              <w:rPr>
                <w:webHidden/>
              </w:rPr>
              <w:t>19</w:t>
            </w:r>
            <w:r w:rsidR="00D351DE">
              <w:rPr>
                <w:webHidden/>
              </w:rPr>
              <w:fldChar w:fldCharType="end"/>
            </w:r>
          </w:hyperlink>
        </w:p>
        <w:p w14:paraId="630C681E" w14:textId="09B327A8" w:rsidR="00D351DE" w:rsidRDefault="00093EFC">
          <w:pPr>
            <w:pStyle w:val="Verzeichnis1"/>
          </w:pPr>
          <w:hyperlink w:anchor="_Toc136521320" w:history="1">
            <w:r w:rsidR="00D351DE" w:rsidRPr="00593E6A">
              <w:rPr>
                <w:rStyle w:val="Hyperlink"/>
              </w:rPr>
              <w:t>Norm, Richtlinien, Leitfaden, Empfehlung [Abkürzungen]:</w:t>
            </w:r>
            <w:r w:rsidR="00D351DE">
              <w:rPr>
                <w:webHidden/>
              </w:rPr>
              <w:tab/>
            </w:r>
            <w:r w:rsidR="00D351DE">
              <w:rPr>
                <w:webHidden/>
              </w:rPr>
              <w:fldChar w:fldCharType="begin"/>
            </w:r>
            <w:r w:rsidR="00D351DE">
              <w:rPr>
                <w:webHidden/>
              </w:rPr>
              <w:instrText xml:space="preserve"> PAGEREF _Toc136521320 \h </w:instrText>
            </w:r>
            <w:r w:rsidR="00D351DE">
              <w:rPr>
                <w:webHidden/>
              </w:rPr>
            </w:r>
            <w:r w:rsidR="00D351DE">
              <w:rPr>
                <w:webHidden/>
              </w:rPr>
              <w:fldChar w:fldCharType="separate"/>
            </w:r>
            <w:r w:rsidR="00D351DE">
              <w:rPr>
                <w:webHidden/>
              </w:rPr>
              <w:t>20</w:t>
            </w:r>
            <w:r w:rsidR="00D351DE">
              <w:rPr>
                <w:webHidden/>
              </w:rPr>
              <w:fldChar w:fldCharType="end"/>
            </w:r>
          </w:hyperlink>
        </w:p>
        <w:p w14:paraId="0696535A" w14:textId="136E1FDE" w:rsidR="000069B8" w:rsidRDefault="000069B8">
          <w:r>
            <w:rPr>
              <w:b/>
              <w:bCs/>
              <w:lang w:val="de-DE"/>
            </w:rPr>
            <w:fldChar w:fldCharType="end"/>
          </w:r>
        </w:p>
      </w:sdtContent>
    </w:sdt>
    <w:p w14:paraId="0B82A6CA" w14:textId="7B799E3B" w:rsidR="00F149DD" w:rsidRPr="00F00E6C" w:rsidRDefault="00F149DD" w:rsidP="00551F5A">
      <w:pPr>
        <w:autoSpaceDE w:val="0"/>
        <w:autoSpaceDN w:val="0"/>
        <w:adjustRightInd w:val="0"/>
        <w:rPr>
          <w:rFonts w:cs="Arial"/>
          <w:sz w:val="23"/>
          <w:szCs w:val="23"/>
        </w:rPr>
      </w:pPr>
      <w:r w:rsidRPr="00F00E6C">
        <w:rPr>
          <w:rFonts w:cs="Arial"/>
          <w:sz w:val="23"/>
          <w:szCs w:val="23"/>
        </w:rPr>
        <w:br w:type="page"/>
      </w:r>
    </w:p>
    <w:p w14:paraId="2E45564C" w14:textId="77777777" w:rsidR="00054F4F" w:rsidRPr="00F00E6C" w:rsidRDefault="00054F4F" w:rsidP="00054F4F">
      <w:pPr>
        <w:autoSpaceDE w:val="0"/>
        <w:autoSpaceDN w:val="0"/>
        <w:adjustRightInd w:val="0"/>
        <w:rPr>
          <w:rFonts w:cs="Arial"/>
          <w:sz w:val="29"/>
          <w:szCs w:val="29"/>
        </w:rPr>
      </w:pPr>
      <w:r w:rsidRPr="00F00E6C">
        <w:rPr>
          <w:rFonts w:cs="Arial"/>
          <w:sz w:val="29"/>
          <w:szCs w:val="29"/>
        </w:rPr>
        <w:lastRenderedPageBreak/>
        <w:t>Reglement über die Siedlungsentwässerung (Abwasserreglement)</w:t>
      </w:r>
    </w:p>
    <w:p w14:paraId="350C5CF4" w14:textId="77777777" w:rsidR="00054F4F" w:rsidRPr="00F00E6C" w:rsidRDefault="00054F4F" w:rsidP="00054F4F">
      <w:pPr>
        <w:autoSpaceDE w:val="0"/>
        <w:autoSpaceDN w:val="0"/>
        <w:adjustRightInd w:val="0"/>
        <w:rPr>
          <w:rFonts w:cs="Arial"/>
          <w:sz w:val="24"/>
          <w:szCs w:val="24"/>
        </w:rPr>
      </w:pPr>
      <w:r w:rsidRPr="00F00E6C">
        <w:rPr>
          <w:rFonts w:cs="Arial"/>
          <w:sz w:val="24"/>
          <w:szCs w:val="24"/>
        </w:rPr>
        <w:t>der Gemeinde X. vom ... [Datum der beratenden Gemeindeversammlung]</w:t>
      </w:r>
    </w:p>
    <w:p w14:paraId="3656D116" w14:textId="77777777" w:rsidR="00F149DD" w:rsidRPr="00F00E6C" w:rsidRDefault="00F149DD" w:rsidP="00054F4F">
      <w:pPr>
        <w:autoSpaceDE w:val="0"/>
        <w:autoSpaceDN w:val="0"/>
        <w:adjustRightInd w:val="0"/>
        <w:rPr>
          <w:rFonts w:cs="Arial"/>
          <w:sz w:val="23"/>
          <w:szCs w:val="23"/>
        </w:rPr>
      </w:pPr>
    </w:p>
    <w:p w14:paraId="2528538D" w14:textId="382E77B2" w:rsidR="00054F4F" w:rsidRPr="00F00E6C" w:rsidRDefault="00054F4F" w:rsidP="00054F4F">
      <w:pPr>
        <w:autoSpaceDE w:val="0"/>
        <w:autoSpaceDN w:val="0"/>
        <w:adjustRightInd w:val="0"/>
        <w:rPr>
          <w:rFonts w:cs="Arial"/>
        </w:rPr>
      </w:pPr>
      <w:r w:rsidRPr="00F00E6C">
        <w:rPr>
          <w:rFonts w:cs="Arial"/>
        </w:rPr>
        <w:t>Die Gemeindeversammlung von X.,</w:t>
      </w:r>
      <w:r w:rsidR="00287395">
        <w:rPr>
          <w:rFonts w:cs="Arial"/>
        </w:rPr>
        <w:t xml:space="preserve"> </w:t>
      </w:r>
      <w:r w:rsidRPr="00F00E6C">
        <w:rPr>
          <w:rFonts w:cs="Arial"/>
        </w:rPr>
        <w:t>gestützt auf</w:t>
      </w:r>
      <w:r w:rsidR="000069B8">
        <w:rPr>
          <w:rFonts w:cs="Arial"/>
        </w:rPr>
        <w:t xml:space="preserve"> </w:t>
      </w:r>
      <w:r w:rsidRPr="00F00E6C">
        <w:rPr>
          <w:rFonts w:cs="Arial"/>
        </w:rPr>
        <w:t xml:space="preserve">das Bundesgesetz über den Schutz der Gewässer </w:t>
      </w:r>
      <w:r w:rsidR="007F7EB7" w:rsidRPr="00F00E6C">
        <w:rPr>
          <w:rFonts w:cs="Arial"/>
        </w:rPr>
        <w:t xml:space="preserve">vom 24. Januar 1991 </w:t>
      </w:r>
      <w:r w:rsidRPr="00F00E6C">
        <w:rPr>
          <w:rFonts w:cs="Arial"/>
        </w:rPr>
        <w:t>(</w:t>
      </w:r>
      <w:r w:rsidR="00627D51">
        <w:rPr>
          <w:rFonts w:cs="Arial"/>
        </w:rPr>
        <w:t>Gewässerschutzgesetz [</w:t>
      </w:r>
      <w:proofErr w:type="spellStart"/>
      <w:r w:rsidR="00627D51">
        <w:rPr>
          <w:rFonts w:cs="Arial"/>
        </w:rPr>
        <w:t>GSchG</w:t>
      </w:r>
      <w:proofErr w:type="spellEnd"/>
      <w:r w:rsidR="00627D51">
        <w:rPr>
          <w:rFonts w:cs="Arial"/>
        </w:rPr>
        <w:t xml:space="preserve">, </w:t>
      </w:r>
      <w:r w:rsidR="00930705" w:rsidRPr="00F00E6C">
        <w:rPr>
          <w:rFonts w:cs="Arial"/>
        </w:rPr>
        <w:t>SR 814.20</w:t>
      </w:r>
      <w:r w:rsidR="00627D51">
        <w:rPr>
          <w:rFonts w:cs="Arial"/>
        </w:rPr>
        <w:t>]</w:t>
      </w:r>
      <w:r w:rsidRPr="00F00E6C">
        <w:rPr>
          <w:rFonts w:cs="Arial"/>
        </w:rPr>
        <w:t>),</w:t>
      </w:r>
      <w:r w:rsidR="00EF1D91" w:rsidRPr="00F00E6C">
        <w:rPr>
          <w:rFonts w:cs="Arial"/>
        </w:rPr>
        <w:t xml:space="preserve"> </w:t>
      </w:r>
      <w:r w:rsidR="007F7EB7" w:rsidRPr="00F00E6C">
        <w:rPr>
          <w:rFonts w:cs="Arial"/>
        </w:rPr>
        <w:t>die</w:t>
      </w:r>
      <w:r w:rsidR="007F7EB7" w:rsidRPr="00F00E6C">
        <w:t xml:space="preserve"> </w:t>
      </w:r>
      <w:r w:rsidR="00EF1D91" w:rsidRPr="00F00E6C">
        <w:rPr>
          <w:rFonts w:cs="Arial"/>
        </w:rPr>
        <w:t xml:space="preserve">Gewässerschutzverordnung </w:t>
      </w:r>
      <w:r w:rsidR="007F7EB7" w:rsidRPr="00F00E6C">
        <w:rPr>
          <w:rFonts w:cs="Arial"/>
        </w:rPr>
        <w:t>vom 28</w:t>
      </w:r>
      <w:r w:rsidR="00627D51" w:rsidRPr="00F00E6C">
        <w:rPr>
          <w:rFonts w:cs="Arial"/>
        </w:rPr>
        <w:t>.</w:t>
      </w:r>
      <w:r w:rsidR="00627D51">
        <w:rPr>
          <w:rFonts w:cs="Arial"/>
        </w:rPr>
        <w:t> </w:t>
      </w:r>
      <w:r w:rsidR="007F7EB7" w:rsidRPr="00F00E6C">
        <w:rPr>
          <w:rFonts w:cs="Arial"/>
        </w:rPr>
        <w:t xml:space="preserve">Oktober 1998 </w:t>
      </w:r>
      <w:r w:rsidR="00EF1D91" w:rsidRPr="00F00E6C">
        <w:rPr>
          <w:rFonts w:cs="Arial"/>
        </w:rPr>
        <w:t>(</w:t>
      </w:r>
      <w:proofErr w:type="spellStart"/>
      <w:r w:rsidR="00627D51">
        <w:rPr>
          <w:rFonts w:cs="Arial"/>
        </w:rPr>
        <w:t>GSchV</w:t>
      </w:r>
      <w:proofErr w:type="spellEnd"/>
      <w:r w:rsidR="00627D51">
        <w:rPr>
          <w:rFonts w:cs="Arial"/>
        </w:rPr>
        <w:t xml:space="preserve">, </w:t>
      </w:r>
      <w:r w:rsidR="00EF1D91" w:rsidRPr="00F00E6C">
        <w:rPr>
          <w:rFonts w:cs="Arial"/>
        </w:rPr>
        <w:t>SR 814.201)</w:t>
      </w:r>
      <w:r w:rsidRPr="00F00E6C">
        <w:rPr>
          <w:rFonts w:cs="Arial"/>
        </w:rPr>
        <w:t xml:space="preserve"> sowie</w:t>
      </w:r>
      <w:r w:rsidR="00F149DD" w:rsidRPr="00F00E6C">
        <w:rPr>
          <w:rFonts w:cs="Arial"/>
        </w:rPr>
        <w:t xml:space="preserve"> </w:t>
      </w:r>
      <w:r w:rsidR="00930705" w:rsidRPr="00F00E6C">
        <w:rPr>
          <w:rFonts w:cs="Arial"/>
        </w:rPr>
        <w:t>das Einführungsgesetz zum Gewässerschutzgesetz (</w:t>
      </w:r>
      <w:proofErr w:type="spellStart"/>
      <w:r w:rsidR="00627D51">
        <w:rPr>
          <w:rFonts w:cs="Arial"/>
        </w:rPr>
        <w:t>EGzGSchG</w:t>
      </w:r>
      <w:proofErr w:type="spellEnd"/>
      <w:r w:rsidR="00627D51">
        <w:rPr>
          <w:rFonts w:cs="Arial"/>
        </w:rPr>
        <w:t xml:space="preserve">, </w:t>
      </w:r>
      <w:r w:rsidR="00930705" w:rsidRPr="00F00E6C">
        <w:rPr>
          <w:rFonts w:cs="Arial"/>
        </w:rPr>
        <w:t>SRSZ 712.110) vom 19. </w:t>
      </w:r>
      <w:r w:rsidRPr="00F00E6C">
        <w:rPr>
          <w:rFonts w:cs="Arial"/>
        </w:rPr>
        <w:t>April</w:t>
      </w:r>
      <w:r w:rsidR="00930705" w:rsidRPr="00F00E6C">
        <w:rPr>
          <w:rFonts w:cs="Arial"/>
        </w:rPr>
        <w:t> </w:t>
      </w:r>
      <w:r w:rsidRPr="00F00E6C">
        <w:rPr>
          <w:rFonts w:cs="Arial"/>
        </w:rPr>
        <w:t xml:space="preserve">2000 und </w:t>
      </w:r>
      <w:r w:rsidR="007F7EB7" w:rsidRPr="00F00E6C">
        <w:rPr>
          <w:rFonts w:cs="Arial"/>
        </w:rPr>
        <w:t xml:space="preserve">die </w:t>
      </w:r>
      <w:r w:rsidR="00882115" w:rsidRPr="000C4305">
        <w:rPr>
          <w:rFonts w:cs="Arial"/>
        </w:rPr>
        <w:t>Wasserverordnung vom 23</w:t>
      </w:r>
      <w:r w:rsidR="00627D51" w:rsidRPr="000C4305">
        <w:rPr>
          <w:rFonts w:cs="Arial"/>
        </w:rPr>
        <w:t>.</w:t>
      </w:r>
      <w:r w:rsidR="00627D51">
        <w:rPr>
          <w:rFonts w:cs="Arial"/>
        </w:rPr>
        <w:t> </w:t>
      </w:r>
      <w:r w:rsidR="00882115" w:rsidRPr="000C4305">
        <w:rPr>
          <w:rFonts w:cs="Arial"/>
        </w:rPr>
        <w:t>Juni 2020 (</w:t>
      </w:r>
      <w:r w:rsidR="00627D51">
        <w:rPr>
          <w:rFonts w:cs="Arial"/>
        </w:rPr>
        <w:t xml:space="preserve">WV, </w:t>
      </w:r>
      <w:r w:rsidR="00627D51" w:rsidRPr="000C4305">
        <w:rPr>
          <w:rFonts w:cs="Arial"/>
        </w:rPr>
        <w:t>SRSZ</w:t>
      </w:r>
      <w:r w:rsidR="00627D51">
        <w:rPr>
          <w:rFonts w:cs="Arial"/>
        </w:rPr>
        <w:t> </w:t>
      </w:r>
      <w:r w:rsidR="00882115" w:rsidRPr="000C4305">
        <w:rPr>
          <w:rFonts w:cs="Arial"/>
        </w:rPr>
        <w:t>451.111)</w:t>
      </w:r>
    </w:p>
    <w:p w14:paraId="171A079D" w14:textId="77777777" w:rsidR="00F149DD" w:rsidRPr="00F00E6C" w:rsidRDefault="00F149DD" w:rsidP="00054F4F">
      <w:pPr>
        <w:autoSpaceDE w:val="0"/>
        <w:autoSpaceDN w:val="0"/>
        <w:adjustRightInd w:val="0"/>
        <w:rPr>
          <w:rFonts w:cs="Arial"/>
        </w:rPr>
      </w:pPr>
    </w:p>
    <w:p w14:paraId="5CA2DF23" w14:textId="77777777" w:rsidR="00054F4F" w:rsidRPr="00F00E6C" w:rsidRDefault="00054F4F" w:rsidP="00054F4F">
      <w:pPr>
        <w:autoSpaceDE w:val="0"/>
        <w:autoSpaceDN w:val="0"/>
        <w:adjustRightInd w:val="0"/>
        <w:rPr>
          <w:rFonts w:cs="Arial"/>
        </w:rPr>
      </w:pPr>
      <w:r w:rsidRPr="00F00E6C">
        <w:rPr>
          <w:rFonts w:cs="Arial"/>
        </w:rPr>
        <w:t>beschliesst:</w:t>
      </w:r>
    </w:p>
    <w:p w14:paraId="6F571808" w14:textId="77777777" w:rsidR="00F149DD" w:rsidRPr="00F00E6C" w:rsidRDefault="00F149DD" w:rsidP="00054F4F">
      <w:pPr>
        <w:autoSpaceDE w:val="0"/>
        <w:autoSpaceDN w:val="0"/>
        <w:adjustRightInd w:val="0"/>
        <w:rPr>
          <w:rFonts w:cs="Arial"/>
          <w:sz w:val="23"/>
          <w:szCs w:val="23"/>
        </w:rPr>
      </w:pPr>
    </w:p>
    <w:p w14:paraId="7B41CE55" w14:textId="77777777" w:rsidR="00F149DD" w:rsidRPr="00F00E6C" w:rsidRDefault="00F149DD" w:rsidP="00054F4F">
      <w:pPr>
        <w:autoSpaceDE w:val="0"/>
        <w:autoSpaceDN w:val="0"/>
        <w:adjustRightInd w:val="0"/>
        <w:rPr>
          <w:rFonts w:cs="Arial"/>
          <w:sz w:val="23"/>
          <w:szCs w:val="23"/>
        </w:rPr>
      </w:pPr>
    </w:p>
    <w:p w14:paraId="26959495" w14:textId="77777777" w:rsidR="00F149DD" w:rsidRPr="00F00E6C" w:rsidRDefault="00F149DD" w:rsidP="00054F4F">
      <w:pPr>
        <w:autoSpaceDE w:val="0"/>
        <w:autoSpaceDN w:val="0"/>
        <w:adjustRightInd w:val="0"/>
        <w:rPr>
          <w:rFonts w:cs="Arial"/>
          <w:sz w:val="23"/>
          <w:szCs w:val="23"/>
        </w:rPr>
      </w:pPr>
    </w:p>
    <w:p w14:paraId="5371DBCA" w14:textId="09AD987C" w:rsidR="00054F4F" w:rsidRDefault="00054F4F" w:rsidP="00F149DD">
      <w:pPr>
        <w:pStyle w:val="berschrift1"/>
      </w:pPr>
      <w:bookmarkStart w:id="0" w:name="_Toc411498868"/>
      <w:bookmarkStart w:id="1" w:name="_Toc136521279"/>
      <w:r w:rsidRPr="00F00E6C">
        <w:t>I. ALLGEMEINES</w:t>
      </w:r>
      <w:bookmarkEnd w:id="0"/>
      <w:bookmarkEnd w:id="1"/>
    </w:p>
    <w:p w14:paraId="5209AF0C" w14:textId="1192ECAC" w:rsidR="00882115" w:rsidRPr="001E4592" w:rsidRDefault="005B2BE2" w:rsidP="005A20EC">
      <w:pPr>
        <w:rPr>
          <w:i/>
        </w:rPr>
      </w:pPr>
      <w:r>
        <w:rPr>
          <w:i/>
        </w:rPr>
        <w:t>(</w:t>
      </w:r>
      <w:r w:rsidR="001E4592" w:rsidRPr="001E4592">
        <w:rPr>
          <w:i/>
        </w:rPr>
        <w:t xml:space="preserve">Bemerkung: </w:t>
      </w:r>
      <w:r w:rsidR="00882115" w:rsidRPr="001E4592">
        <w:rPr>
          <w:i/>
        </w:rPr>
        <w:t xml:space="preserve">Im vorliegenden Dokument ist für die Bezirke Einsiedeln, </w:t>
      </w:r>
      <w:proofErr w:type="spellStart"/>
      <w:r w:rsidR="00882115" w:rsidRPr="001E4592">
        <w:rPr>
          <w:i/>
        </w:rPr>
        <w:t>Gersau</w:t>
      </w:r>
      <w:proofErr w:type="spellEnd"/>
      <w:r w:rsidR="00882115" w:rsidRPr="001E4592">
        <w:rPr>
          <w:i/>
        </w:rPr>
        <w:t xml:space="preserve"> und </w:t>
      </w:r>
      <w:proofErr w:type="spellStart"/>
      <w:r w:rsidR="00882115" w:rsidRPr="001E4592">
        <w:rPr>
          <w:i/>
        </w:rPr>
        <w:t>Küs</w:t>
      </w:r>
      <w:r w:rsidR="00F625E2">
        <w:rPr>
          <w:i/>
        </w:rPr>
        <w:t>SIA</w:t>
      </w:r>
      <w:r w:rsidR="00882115" w:rsidRPr="001E4592">
        <w:rPr>
          <w:i/>
        </w:rPr>
        <w:t>acht</w:t>
      </w:r>
      <w:proofErr w:type="spellEnd"/>
      <w:r w:rsidR="00882115" w:rsidRPr="001E4592">
        <w:rPr>
          <w:i/>
        </w:rPr>
        <w:t xml:space="preserve"> in der Regel der Begriff «Gemeinde» durch den Begriff «Bezirk» zu ersetzen.</w:t>
      </w:r>
      <w:r>
        <w:rPr>
          <w:i/>
        </w:rPr>
        <w:t>)</w:t>
      </w:r>
    </w:p>
    <w:p w14:paraId="588D30F5" w14:textId="6D6DD2B6" w:rsidR="00054F4F" w:rsidRPr="00F00E6C" w:rsidRDefault="00054F4F" w:rsidP="00F149DD">
      <w:pPr>
        <w:pStyle w:val="berschrift1"/>
      </w:pPr>
      <w:bookmarkStart w:id="2" w:name="_Toc411498869"/>
      <w:bookmarkStart w:id="3" w:name="_Toc136521280"/>
      <w:r w:rsidRPr="00F00E6C">
        <w:t>Art. 1 Gemeindeaufgaben</w:t>
      </w:r>
      <w:bookmarkEnd w:id="2"/>
      <w:bookmarkEnd w:id="3"/>
    </w:p>
    <w:p w14:paraId="3B9BF96D" w14:textId="10C1C1BD" w:rsidR="00054F4F" w:rsidRPr="00F00E6C" w:rsidRDefault="00054F4F" w:rsidP="00EE1DE6">
      <w:pPr>
        <w:pStyle w:val="Listenabsatz"/>
        <w:numPr>
          <w:ilvl w:val="0"/>
          <w:numId w:val="3"/>
        </w:numPr>
        <w:autoSpaceDE w:val="0"/>
        <w:autoSpaceDN w:val="0"/>
        <w:adjustRightInd w:val="0"/>
        <w:ind w:left="709" w:hanging="709"/>
        <w:rPr>
          <w:rFonts w:cs="Arial"/>
        </w:rPr>
      </w:pPr>
      <w:r w:rsidRPr="00F00E6C">
        <w:rPr>
          <w:rFonts w:cs="Arial"/>
        </w:rPr>
        <w:t xml:space="preserve">Die Gemeinde erstellt und unterhält die öffentlichen </w:t>
      </w:r>
      <w:r w:rsidR="00A25FE3">
        <w:rPr>
          <w:rFonts w:cs="Arial"/>
        </w:rPr>
        <w:t>Abwasseranlagen</w:t>
      </w:r>
      <w:r w:rsidRPr="00F00E6C">
        <w:rPr>
          <w:rFonts w:cs="Arial"/>
        </w:rPr>
        <w:t>.</w:t>
      </w:r>
    </w:p>
    <w:p w14:paraId="69BC9CF1" w14:textId="77777777" w:rsidR="002B3A9B" w:rsidRPr="00F00E6C" w:rsidRDefault="002B3A9B" w:rsidP="002B3A9B">
      <w:pPr>
        <w:autoSpaceDE w:val="0"/>
        <w:autoSpaceDN w:val="0"/>
        <w:adjustRightInd w:val="0"/>
        <w:rPr>
          <w:rFonts w:cs="Arial"/>
        </w:rPr>
      </w:pPr>
    </w:p>
    <w:p w14:paraId="03DDBB4C" w14:textId="77777777" w:rsidR="00054F4F" w:rsidRPr="00F00E6C" w:rsidRDefault="00054F4F" w:rsidP="00EE1DE6">
      <w:pPr>
        <w:pStyle w:val="Listenabsatz"/>
        <w:numPr>
          <w:ilvl w:val="0"/>
          <w:numId w:val="3"/>
        </w:numPr>
        <w:autoSpaceDE w:val="0"/>
        <w:autoSpaceDN w:val="0"/>
        <w:adjustRightInd w:val="0"/>
        <w:ind w:left="709" w:hanging="709"/>
        <w:rPr>
          <w:rFonts w:cs="Arial"/>
        </w:rPr>
      </w:pPr>
      <w:r w:rsidRPr="00F00E6C">
        <w:rPr>
          <w:rFonts w:cs="Arial"/>
        </w:rPr>
        <w:t>Sie organisiert und überwacht auf dem gesamten Gemeindegebiet die Ableitung und</w:t>
      </w:r>
      <w:r w:rsidR="002B3A9B" w:rsidRPr="00F00E6C">
        <w:rPr>
          <w:rFonts w:cs="Arial"/>
        </w:rPr>
        <w:t xml:space="preserve"> </w:t>
      </w:r>
      <w:r w:rsidRPr="00F00E6C">
        <w:rPr>
          <w:rFonts w:cs="Arial"/>
        </w:rPr>
        <w:t>Reinigung der Abwässer.</w:t>
      </w:r>
    </w:p>
    <w:p w14:paraId="6C66FBBE" w14:textId="0F9B1273" w:rsidR="00054F4F" w:rsidRPr="00F00E6C" w:rsidRDefault="00054F4F" w:rsidP="009B0453">
      <w:pPr>
        <w:pStyle w:val="berschrift1"/>
      </w:pPr>
      <w:bookmarkStart w:id="4" w:name="_Toc411498870"/>
      <w:bookmarkStart w:id="5" w:name="_Toc136521281"/>
      <w:r w:rsidRPr="00F00E6C">
        <w:t>Art. 2 Genereller Entwässerungsplan</w:t>
      </w:r>
      <w:bookmarkEnd w:id="4"/>
      <w:bookmarkEnd w:id="5"/>
    </w:p>
    <w:p w14:paraId="45D49D83" w14:textId="6A28D928" w:rsidR="00054F4F" w:rsidRPr="00F00E6C" w:rsidRDefault="00054F4F" w:rsidP="00EE1DE6">
      <w:pPr>
        <w:pStyle w:val="Listenabsatz"/>
        <w:numPr>
          <w:ilvl w:val="0"/>
          <w:numId w:val="4"/>
        </w:numPr>
        <w:autoSpaceDE w:val="0"/>
        <w:autoSpaceDN w:val="0"/>
        <w:adjustRightInd w:val="0"/>
        <w:ind w:left="709" w:hanging="709"/>
        <w:rPr>
          <w:rFonts w:cs="Arial"/>
        </w:rPr>
      </w:pPr>
      <w:r w:rsidRPr="00F00E6C">
        <w:rPr>
          <w:rFonts w:cs="Arial"/>
        </w:rPr>
        <w:t xml:space="preserve">Bau und Anpassungen von </w:t>
      </w:r>
      <w:r w:rsidR="00A25FE3">
        <w:rPr>
          <w:rFonts w:cs="Arial"/>
        </w:rPr>
        <w:t>Abwasseranlage</w:t>
      </w:r>
      <w:r w:rsidR="001E4592">
        <w:rPr>
          <w:rFonts w:cs="Arial"/>
        </w:rPr>
        <w:t>n</w:t>
      </w:r>
      <w:r w:rsidRPr="00F00E6C">
        <w:rPr>
          <w:rFonts w:cs="Arial"/>
        </w:rPr>
        <w:t xml:space="preserve"> erfolgen nach dem generellen Entwässerungsplan</w:t>
      </w:r>
      <w:r w:rsidR="002B3A9B" w:rsidRPr="00F00E6C">
        <w:rPr>
          <w:rFonts w:cs="Arial"/>
        </w:rPr>
        <w:t xml:space="preserve"> </w:t>
      </w:r>
      <w:r w:rsidRPr="00F00E6C">
        <w:rPr>
          <w:rFonts w:cs="Arial"/>
        </w:rPr>
        <w:t xml:space="preserve">(GEP), der die öffentlichen und privaten </w:t>
      </w:r>
      <w:r w:rsidR="00A25FE3">
        <w:rPr>
          <w:rFonts w:cs="Arial"/>
        </w:rPr>
        <w:t>Abwasseranlage</w:t>
      </w:r>
      <w:r w:rsidR="001E4592">
        <w:rPr>
          <w:rFonts w:cs="Arial"/>
        </w:rPr>
        <w:t>n</w:t>
      </w:r>
      <w:r w:rsidRPr="00F00E6C">
        <w:rPr>
          <w:rFonts w:cs="Arial"/>
        </w:rPr>
        <w:t xml:space="preserve"> (Kanalisationen,</w:t>
      </w:r>
      <w:r w:rsidR="001E4592">
        <w:rPr>
          <w:rFonts w:cs="Arial"/>
        </w:rPr>
        <w:t xml:space="preserve"> Schächte,</w:t>
      </w:r>
      <w:r w:rsidR="002B3A9B" w:rsidRPr="00F00E6C">
        <w:rPr>
          <w:rFonts w:cs="Arial"/>
        </w:rPr>
        <w:t xml:space="preserve"> </w:t>
      </w:r>
      <w:r w:rsidR="00A25FE3">
        <w:rPr>
          <w:rFonts w:cs="Arial"/>
        </w:rPr>
        <w:t xml:space="preserve">Versickerungsanlagen, Retentionsanlagen, </w:t>
      </w:r>
      <w:r w:rsidRPr="00F00E6C">
        <w:rPr>
          <w:rFonts w:cs="Arial"/>
        </w:rPr>
        <w:t>Sonderbauwerke und Abwasserreinigungsanlagen</w:t>
      </w:r>
      <w:r w:rsidR="00BB024D">
        <w:rPr>
          <w:rFonts w:cs="Arial"/>
        </w:rPr>
        <w:t>, etc.</w:t>
      </w:r>
      <w:r w:rsidRPr="00F00E6C">
        <w:rPr>
          <w:rFonts w:cs="Arial"/>
        </w:rPr>
        <w:t>) enthält.</w:t>
      </w:r>
    </w:p>
    <w:p w14:paraId="08AB7D3D" w14:textId="77777777" w:rsidR="002B3A9B" w:rsidRPr="00F00E6C" w:rsidRDefault="002B3A9B" w:rsidP="003C0766">
      <w:pPr>
        <w:autoSpaceDE w:val="0"/>
        <w:autoSpaceDN w:val="0"/>
        <w:adjustRightInd w:val="0"/>
        <w:ind w:left="709" w:hanging="709"/>
        <w:rPr>
          <w:rFonts w:cs="Arial"/>
        </w:rPr>
      </w:pPr>
    </w:p>
    <w:p w14:paraId="35F04E0D" w14:textId="60F1BFE7" w:rsidR="00054F4F" w:rsidRPr="00F00E6C" w:rsidRDefault="00054F4F" w:rsidP="00EE1DE6">
      <w:pPr>
        <w:pStyle w:val="Listenabsatz"/>
        <w:numPr>
          <w:ilvl w:val="0"/>
          <w:numId w:val="4"/>
        </w:numPr>
        <w:autoSpaceDE w:val="0"/>
        <w:autoSpaceDN w:val="0"/>
        <w:adjustRightInd w:val="0"/>
        <w:ind w:left="709" w:hanging="709"/>
        <w:rPr>
          <w:rFonts w:cs="Arial"/>
        </w:rPr>
      </w:pPr>
      <w:r w:rsidRPr="00F00E6C">
        <w:rPr>
          <w:rFonts w:cs="Arial"/>
        </w:rPr>
        <w:t>Der generelle Entwässerungsplan bildet die Grundlage für den Erschliessungsplan bezüglich</w:t>
      </w:r>
      <w:r w:rsidR="002B3A9B" w:rsidRPr="00F00E6C">
        <w:rPr>
          <w:rFonts w:cs="Arial"/>
        </w:rPr>
        <w:t xml:space="preserve"> </w:t>
      </w:r>
      <w:r w:rsidR="005B2BE2">
        <w:rPr>
          <w:rFonts w:cs="Arial"/>
        </w:rPr>
        <w:t xml:space="preserve">der </w:t>
      </w:r>
      <w:r w:rsidRPr="00F00E6C">
        <w:rPr>
          <w:rFonts w:cs="Arial"/>
        </w:rPr>
        <w:t>Abwasserentsorgung.</w:t>
      </w:r>
    </w:p>
    <w:p w14:paraId="5EEF07BC" w14:textId="77777777" w:rsidR="002B3A9B" w:rsidRPr="00F00E6C" w:rsidRDefault="002B3A9B" w:rsidP="003C0766">
      <w:pPr>
        <w:autoSpaceDE w:val="0"/>
        <w:autoSpaceDN w:val="0"/>
        <w:adjustRightInd w:val="0"/>
        <w:ind w:left="709" w:hanging="709"/>
        <w:rPr>
          <w:rFonts w:cs="Arial"/>
        </w:rPr>
      </w:pPr>
    </w:p>
    <w:p w14:paraId="670B7E87" w14:textId="56C63821" w:rsidR="00E6598C" w:rsidRPr="00567D7F" w:rsidRDefault="00493282" w:rsidP="00493282">
      <w:pPr>
        <w:pStyle w:val="Listenabsatz"/>
        <w:numPr>
          <w:ilvl w:val="0"/>
          <w:numId w:val="4"/>
        </w:numPr>
        <w:autoSpaceDE w:val="0"/>
        <w:autoSpaceDN w:val="0"/>
        <w:adjustRightInd w:val="0"/>
        <w:ind w:left="709" w:hanging="709"/>
        <w:rPr>
          <w:rFonts w:cs="Arial"/>
        </w:rPr>
      </w:pPr>
      <w:r>
        <w:rPr>
          <w:rFonts w:cs="Arial"/>
        </w:rPr>
        <w:t>Die Genehmigung des GEP</w:t>
      </w:r>
      <w:r w:rsidR="00567D7F">
        <w:rPr>
          <w:rFonts w:cs="Arial"/>
        </w:rPr>
        <w:t>, respektive der GEP-Teilprojekte ist mit der kantonalen Gewässerschutzfachstelle abzusprechen.</w:t>
      </w:r>
    </w:p>
    <w:p w14:paraId="712A1FA6" w14:textId="77777777" w:rsidR="008D7F89" w:rsidRPr="00F00E6C" w:rsidRDefault="008D7F89" w:rsidP="009C65EA">
      <w:pPr>
        <w:pStyle w:val="Listenabsatz"/>
        <w:autoSpaceDE w:val="0"/>
        <w:autoSpaceDN w:val="0"/>
        <w:adjustRightInd w:val="0"/>
        <w:ind w:left="709"/>
        <w:rPr>
          <w:rFonts w:cs="Arial"/>
        </w:rPr>
      </w:pPr>
    </w:p>
    <w:p w14:paraId="4F12EB14" w14:textId="7CFC9DC2" w:rsidR="00054F4F" w:rsidRPr="00F00E6C" w:rsidRDefault="00054F4F" w:rsidP="009B0453">
      <w:pPr>
        <w:pStyle w:val="berschrift1"/>
      </w:pPr>
      <w:bookmarkStart w:id="6" w:name="_Toc411498871"/>
      <w:bookmarkStart w:id="7" w:name="_Toc136521282"/>
      <w:r w:rsidRPr="00F00E6C">
        <w:t xml:space="preserve">Art. 3 Öffentliche </w:t>
      </w:r>
      <w:r w:rsidR="00A25FE3">
        <w:t>Abwasseranlage</w:t>
      </w:r>
      <w:r w:rsidR="001E4592">
        <w:t>n</w:t>
      </w:r>
      <w:bookmarkEnd w:id="6"/>
      <w:bookmarkEnd w:id="7"/>
    </w:p>
    <w:p w14:paraId="23D13FD3" w14:textId="311AAD65" w:rsidR="00054F4F" w:rsidRPr="00F00E6C" w:rsidRDefault="00054F4F" w:rsidP="00EE1DE6">
      <w:pPr>
        <w:pStyle w:val="Listenabsatz"/>
        <w:numPr>
          <w:ilvl w:val="0"/>
          <w:numId w:val="5"/>
        </w:numPr>
        <w:autoSpaceDE w:val="0"/>
        <w:autoSpaceDN w:val="0"/>
        <w:adjustRightInd w:val="0"/>
        <w:ind w:left="709" w:hanging="709"/>
        <w:rPr>
          <w:rFonts w:cs="Arial"/>
        </w:rPr>
      </w:pPr>
      <w:r w:rsidRPr="00F00E6C">
        <w:rPr>
          <w:rFonts w:cs="Arial"/>
        </w:rPr>
        <w:t xml:space="preserve">Alle </w:t>
      </w:r>
      <w:r w:rsidR="00A25FE3">
        <w:rPr>
          <w:rFonts w:cs="Arial"/>
        </w:rPr>
        <w:t>Abwasseranlage</w:t>
      </w:r>
      <w:r w:rsidR="001E4592">
        <w:rPr>
          <w:rFonts w:cs="Arial"/>
        </w:rPr>
        <w:t>n</w:t>
      </w:r>
      <w:r w:rsidRPr="00F00E6C">
        <w:rPr>
          <w:rFonts w:cs="Arial"/>
        </w:rPr>
        <w:t xml:space="preserve"> mit Ausnahme der Gebäude- und </w:t>
      </w:r>
      <w:r w:rsidR="00F40984" w:rsidRPr="00F00E6C">
        <w:rPr>
          <w:rFonts w:cs="Arial"/>
        </w:rPr>
        <w:t>G</w:t>
      </w:r>
      <w:r w:rsidRPr="00F00E6C">
        <w:rPr>
          <w:rFonts w:cs="Arial"/>
        </w:rPr>
        <w:t>rundstückanschlussleitungen</w:t>
      </w:r>
      <w:r w:rsidR="00691523" w:rsidRPr="00F00E6C">
        <w:rPr>
          <w:rFonts w:cs="Arial"/>
        </w:rPr>
        <w:t xml:space="preserve"> </w:t>
      </w:r>
      <w:r w:rsidRPr="00F00E6C">
        <w:rPr>
          <w:rFonts w:cs="Arial"/>
        </w:rPr>
        <w:t>gelten als öffentlich, w</w:t>
      </w:r>
      <w:r w:rsidR="003C0766" w:rsidRPr="00F00E6C">
        <w:rPr>
          <w:rFonts w:cs="Arial"/>
        </w:rPr>
        <w:t>enn sie nicht gestützt auf Art. </w:t>
      </w:r>
      <w:r w:rsidRPr="00F00E6C">
        <w:rPr>
          <w:rFonts w:cs="Arial"/>
        </w:rPr>
        <w:t>4 als privat ausgeschieden werden.</w:t>
      </w:r>
    </w:p>
    <w:p w14:paraId="2D8A4829" w14:textId="77777777" w:rsidR="00691523" w:rsidRPr="00F00E6C" w:rsidRDefault="00691523" w:rsidP="003C0766">
      <w:pPr>
        <w:autoSpaceDE w:val="0"/>
        <w:autoSpaceDN w:val="0"/>
        <w:adjustRightInd w:val="0"/>
        <w:ind w:left="709" w:hanging="709"/>
        <w:rPr>
          <w:rFonts w:cs="Arial"/>
        </w:rPr>
      </w:pPr>
    </w:p>
    <w:p w14:paraId="2CFF23D0" w14:textId="677AC1D2" w:rsidR="00054F4F" w:rsidRPr="00F00E6C" w:rsidRDefault="00054F4F" w:rsidP="00EE1DE6">
      <w:pPr>
        <w:pStyle w:val="Listenabsatz"/>
        <w:numPr>
          <w:ilvl w:val="0"/>
          <w:numId w:val="5"/>
        </w:numPr>
        <w:autoSpaceDE w:val="0"/>
        <w:autoSpaceDN w:val="0"/>
        <w:adjustRightInd w:val="0"/>
        <w:ind w:left="709" w:hanging="709"/>
        <w:rPr>
          <w:rFonts w:cs="Arial"/>
        </w:rPr>
      </w:pPr>
      <w:r w:rsidRPr="00F00E6C">
        <w:rPr>
          <w:rFonts w:cs="Arial"/>
        </w:rPr>
        <w:t xml:space="preserve">Die öffentlichen </w:t>
      </w:r>
      <w:r w:rsidR="00A25FE3">
        <w:rPr>
          <w:rFonts w:cs="Arial"/>
        </w:rPr>
        <w:t>Abwasseranlage</w:t>
      </w:r>
      <w:r w:rsidR="001E4592">
        <w:rPr>
          <w:rFonts w:cs="Arial"/>
        </w:rPr>
        <w:t>n</w:t>
      </w:r>
      <w:r w:rsidRPr="00F00E6C">
        <w:rPr>
          <w:rFonts w:cs="Arial"/>
        </w:rPr>
        <w:t xml:space="preserve"> sind im GEP als solche zu bezeichnen.</w:t>
      </w:r>
    </w:p>
    <w:p w14:paraId="530DB103" w14:textId="77777777" w:rsidR="00691523" w:rsidRPr="00F00E6C" w:rsidRDefault="00691523" w:rsidP="003C0766">
      <w:pPr>
        <w:autoSpaceDE w:val="0"/>
        <w:autoSpaceDN w:val="0"/>
        <w:adjustRightInd w:val="0"/>
        <w:ind w:left="709" w:hanging="709"/>
        <w:rPr>
          <w:rFonts w:cs="Arial"/>
        </w:rPr>
      </w:pPr>
    </w:p>
    <w:p w14:paraId="4F4CA0BF" w14:textId="4FA0E349" w:rsidR="00F35267" w:rsidRPr="00F00E6C" w:rsidRDefault="00054F4F" w:rsidP="00EE1DE6">
      <w:pPr>
        <w:pStyle w:val="Listenabsatz"/>
        <w:numPr>
          <w:ilvl w:val="0"/>
          <w:numId w:val="5"/>
        </w:numPr>
        <w:autoSpaceDE w:val="0"/>
        <w:autoSpaceDN w:val="0"/>
        <w:adjustRightInd w:val="0"/>
        <w:ind w:left="709" w:hanging="709"/>
        <w:rPr>
          <w:rFonts w:cs="Arial"/>
        </w:rPr>
      </w:pPr>
      <w:r w:rsidRPr="00F00E6C">
        <w:rPr>
          <w:rFonts w:cs="Arial"/>
        </w:rPr>
        <w:t xml:space="preserve">Der Ausbau der öffentlichen </w:t>
      </w:r>
      <w:r w:rsidR="00A25FE3">
        <w:rPr>
          <w:rFonts w:cs="Arial"/>
        </w:rPr>
        <w:t>Abwasseranlage</w:t>
      </w:r>
      <w:r w:rsidR="001E4592">
        <w:rPr>
          <w:rFonts w:cs="Arial"/>
        </w:rPr>
        <w:t>n</w:t>
      </w:r>
      <w:r w:rsidRPr="00F00E6C">
        <w:rPr>
          <w:rFonts w:cs="Arial"/>
        </w:rPr>
        <w:t xml:space="preserve"> erfolgt </w:t>
      </w:r>
      <w:r w:rsidR="008D7F89">
        <w:rPr>
          <w:rFonts w:cs="Arial"/>
        </w:rPr>
        <w:t>anhand der entsprechenden GEP-Teilprojekte.</w:t>
      </w:r>
      <w:r w:rsidR="0097300D">
        <w:rPr>
          <w:rFonts w:cs="Arial"/>
        </w:rPr>
        <w:t xml:space="preserve"> Abstimmungen</w:t>
      </w:r>
      <w:r w:rsidR="00567D7F">
        <w:rPr>
          <w:rFonts w:cs="Arial"/>
        </w:rPr>
        <w:t xml:space="preserve"> und Synergien</w:t>
      </w:r>
      <w:r w:rsidR="0097300D">
        <w:rPr>
          <w:rFonts w:cs="Arial"/>
        </w:rPr>
        <w:t xml:space="preserve"> mit dem Bau weiterer Werkleitungen (Trinkwasser, Strom, Telekom, Fernwärme, etc.) sind zu berücksichtigen. </w:t>
      </w:r>
    </w:p>
    <w:p w14:paraId="49BFA55D" w14:textId="4B20FAC5" w:rsidR="00054F4F" w:rsidRPr="00F00E6C" w:rsidRDefault="00054F4F" w:rsidP="009B0453">
      <w:pPr>
        <w:pStyle w:val="berschrift1"/>
      </w:pPr>
      <w:bookmarkStart w:id="8" w:name="_Toc411498872"/>
      <w:bookmarkStart w:id="9" w:name="_Toc136521283"/>
      <w:r w:rsidRPr="00F00E6C">
        <w:t xml:space="preserve">Art. 4 Private </w:t>
      </w:r>
      <w:r w:rsidR="00A25FE3">
        <w:t>Abwasseranlage</w:t>
      </w:r>
      <w:r w:rsidR="001E4592">
        <w:t>n</w:t>
      </w:r>
      <w:bookmarkEnd w:id="8"/>
      <w:bookmarkEnd w:id="9"/>
    </w:p>
    <w:p w14:paraId="398B0033" w14:textId="7DFD47A1" w:rsidR="005B2BE2" w:rsidRDefault="005B2BE2" w:rsidP="00D55CC2">
      <w:pPr>
        <w:pStyle w:val="Listenabsatz"/>
        <w:numPr>
          <w:ilvl w:val="0"/>
          <w:numId w:val="41"/>
        </w:numPr>
        <w:autoSpaceDE w:val="0"/>
        <w:autoSpaceDN w:val="0"/>
        <w:adjustRightInd w:val="0"/>
        <w:ind w:left="709" w:hanging="709"/>
        <w:rPr>
          <w:rFonts w:cs="Arial"/>
        </w:rPr>
      </w:pPr>
      <w:r>
        <w:rPr>
          <w:rFonts w:cs="Arial"/>
        </w:rPr>
        <w:t xml:space="preserve">Alle nicht öffentlichen </w:t>
      </w:r>
      <w:r w:rsidR="00A25FE3">
        <w:rPr>
          <w:rFonts w:cs="Arial"/>
        </w:rPr>
        <w:t>Abwasseranlage</w:t>
      </w:r>
      <w:r>
        <w:rPr>
          <w:rFonts w:cs="Arial"/>
        </w:rPr>
        <w:t xml:space="preserve">n gelten als private </w:t>
      </w:r>
      <w:r w:rsidR="00A25FE3">
        <w:rPr>
          <w:rFonts w:cs="Arial"/>
        </w:rPr>
        <w:t>Abwasseranlage</w:t>
      </w:r>
      <w:r>
        <w:rPr>
          <w:rFonts w:cs="Arial"/>
        </w:rPr>
        <w:t>n.</w:t>
      </w:r>
    </w:p>
    <w:p w14:paraId="1AC7A939" w14:textId="77777777" w:rsidR="005B2BE2" w:rsidRDefault="005B2BE2" w:rsidP="005B2BE2">
      <w:pPr>
        <w:pStyle w:val="Listenabsatz"/>
        <w:autoSpaceDE w:val="0"/>
        <w:autoSpaceDN w:val="0"/>
        <w:adjustRightInd w:val="0"/>
        <w:ind w:left="709"/>
        <w:rPr>
          <w:rFonts w:cs="Arial"/>
        </w:rPr>
      </w:pPr>
    </w:p>
    <w:p w14:paraId="5837C2CA" w14:textId="78B1DCC7" w:rsidR="00054F4F" w:rsidRPr="00F00E6C" w:rsidRDefault="00054F4F" w:rsidP="00D55CC2">
      <w:pPr>
        <w:pStyle w:val="Listenabsatz"/>
        <w:numPr>
          <w:ilvl w:val="0"/>
          <w:numId w:val="41"/>
        </w:numPr>
        <w:autoSpaceDE w:val="0"/>
        <w:autoSpaceDN w:val="0"/>
        <w:adjustRightInd w:val="0"/>
        <w:ind w:left="709" w:hanging="709"/>
        <w:rPr>
          <w:rFonts w:cs="Arial"/>
        </w:rPr>
      </w:pPr>
      <w:r w:rsidRPr="00F00E6C">
        <w:rPr>
          <w:rFonts w:cs="Arial"/>
        </w:rPr>
        <w:lastRenderedPageBreak/>
        <w:t xml:space="preserve">Bei besonderen Verhältnissen können private </w:t>
      </w:r>
      <w:r w:rsidR="00A25FE3">
        <w:rPr>
          <w:rFonts w:cs="Arial"/>
        </w:rPr>
        <w:t>Abwasseranlage</w:t>
      </w:r>
      <w:r w:rsidR="001E4592">
        <w:rPr>
          <w:rFonts w:cs="Arial"/>
        </w:rPr>
        <w:t>n</w:t>
      </w:r>
      <w:r w:rsidRPr="00F00E6C">
        <w:rPr>
          <w:rFonts w:cs="Arial"/>
        </w:rPr>
        <w:t xml:space="preserve"> als Groberschliessung</w:t>
      </w:r>
      <w:r w:rsidR="00F35267" w:rsidRPr="00F00E6C">
        <w:rPr>
          <w:rFonts w:cs="Arial"/>
        </w:rPr>
        <w:t xml:space="preserve"> </w:t>
      </w:r>
      <w:r w:rsidRPr="00F00E6C">
        <w:rPr>
          <w:rFonts w:cs="Arial"/>
        </w:rPr>
        <w:t>erstellt, beibehalten und betrieben werden. Diese sind im GEP oder durch Gemeinderatsbeschluss</w:t>
      </w:r>
      <w:r w:rsidR="00F35267" w:rsidRPr="00F00E6C">
        <w:rPr>
          <w:rFonts w:cs="Arial"/>
        </w:rPr>
        <w:t xml:space="preserve"> </w:t>
      </w:r>
      <w:r w:rsidRPr="00F00E6C">
        <w:rPr>
          <w:rFonts w:cs="Arial"/>
        </w:rPr>
        <w:t>zu bezeichnen.</w:t>
      </w:r>
    </w:p>
    <w:p w14:paraId="6E38AFB3" w14:textId="77777777" w:rsidR="003C0766" w:rsidRPr="00F00E6C" w:rsidRDefault="003C0766" w:rsidP="003C0766">
      <w:pPr>
        <w:autoSpaceDE w:val="0"/>
        <w:autoSpaceDN w:val="0"/>
        <w:adjustRightInd w:val="0"/>
        <w:ind w:left="709" w:hanging="709"/>
        <w:rPr>
          <w:rFonts w:cs="Arial"/>
        </w:rPr>
      </w:pPr>
    </w:p>
    <w:p w14:paraId="0FB94A96" w14:textId="77777777" w:rsidR="00054F4F" w:rsidRPr="00F00E6C" w:rsidRDefault="00054F4F" w:rsidP="00D55CC2">
      <w:pPr>
        <w:pStyle w:val="Listenabsatz"/>
        <w:numPr>
          <w:ilvl w:val="0"/>
          <w:numId w:val="41"/>
        </w:numPr>
        <w:autoSpaceDE w:val="0"/>
        <w:autoSpaceDN w:val="0"/>
        <w:adjustRightInd w:val="0"/>
        <w:ind w:left="709" w:hanging="709"/>
        <w:rPr>
          <w:rFonts w:cs="Arial"/>
        </w:rPr>
      </w:pPr>
      <w:r w:rsidRPr="00F00E6C">
        <w:rPr>
          <w:rFonts w:cs="Arial"/>
        </w:rPr>
        <w:t>Als besondere Verhältnisse gelten namentlich:</w:t>
      </w:r>
    </w:p>
    <w:p w14:paraId="526F06FA" w14:textId="77777777" w:rsidR="00F40984" w:rsidRPr="00F00E6C" w:rsidRDefault="00F40984" w:rsidP="00F40984">
      <w:pPr>
        <w:autoSpaceDE w:val="0"/>
        <w:autoSpaceDN w:val="0"/>
        <w:adjustRightInd w:val="0"/>
        <w:rPr>
          <w:rFonts w:cs="Arial"/>
        </w:rPr>
      </w:pPr>
    </w:p>
    <w:p w14:paraId="086B7E4A" w14:textId="77777777" w:rsidR="00054F4F" w:rsidRPr="00F00E6C" w:rsidRDefault="00054F4F" w:rsidP="00EE1DE6">
      <w:pPr>
        <w:pStyle w:val="Listenabsatz"/>
        <w:numPr>
          <w:ilvl w:val="0"/>
          <w:numId w:val="1"/>
        </w:numPr>
        <w:autoSpaceDE w:val="0"/>
        <w:autoSpaceDN w:val="0"/>
        <w:adjustRightInd w:val="0"/>
        <w:ind w:left="1134" w:hanging="425"/>
        <w:rPr>
          <w:rFonts w:cs="Arial"/>
        </w:rPr>
      </w:pPr>
      <w:r w:rsidRPr="00F00E6C">
        <w:rPr>
          <w:rFonts w:cs="Arial"/>
        </w:rPr>
        <w:t>abgeschiedene, noch nicht erschlossene Kleinbauzonen;</w:t>
      </w:r>
    </w:p>
    <w:p w14:paraId="1ED88BB7" w14:textId="77777777" w:rsidR="00F40984" w:rsidRPr="00F00E6C" w:rsidRDefault="00F40984" w:rsidP="00F40984">
      <w:pPr>
        <w:autoSpaceDE w:val="0"/>
        <w:autoSpaceDN w:val="0"/>
        <w:adjustRightInd w:val="0"/>
        <w:ind w:left="709"/>
        <w:rPr>
          <w:rFonts w:cs="Arial"/>
        </w:rPr>
      </w:pPr>
    </w:p>
    <w:p w14:paraId="7474B31C" w14:textId="77777777" w:rsidR="00F40984" w:rsidRPr="00F00E6C" w:rsidRDefault="00054F4F" w:rsidP="00EE1DE6">
      <w:pPr>
        <w:pStyle w:val="Listenabsatz"/>
        <w:numPr>
          <w:ilvl w:val="0"/>
          <w:numId w:val="1"/>
        </w:numPr>
        <w:autoSpaceDE w:val="0"/>
        <w:autoSpaceDN w:val="0"/>
        <w:adjustRightInd w:val="0"/>
        <w:ind w:left="1134" w:hanging="425"/>
        <w:rPr>
          <w:rFonts w:cs="Arial"/>
        </w:rPr>
      </w:pPr>
      <w:r w:rsidRPr="00F00E6C">
        <w:rPr>
          <w:rFonts w:cs="Arial"/>
        </w:rPr>
        <w:t>Sanierungsgebiete ausserhalb der Bauzonen;</w:t>
      </w:r>
    </w:p>
    <w:p w14:paraId="3C082BE3" w14:textId="77777777" w:rsidR="00F40984" w:rsidRPr="00F00E6C" w:rsidRDefault="00F40984" w:rsidP="00F40984">
      <w:pPr>
        <w:autoSpaceDE w:val="0"/>
        <w:autoSpaceDN w:val="0"/>
        <w:adjustRightInd w:val="0"/>
        <w:ind w:left="709"/>
        <w:rPr>
          <w:rFonts w:cs="Arial"/>
        </w:rPr>
      </w:pPr>
    </w:p>
    <w:p w14:paraId="6C200907" w14:textId="77777777" w:rsidR="00350461" w:rsidRPr="00350461" w:rsidRDefault="00054F4F" w:rsidP="00350461">
      <w:pPr>
        <w:pStyle w:val="Listenabsatz"/>
        <w:numPr>
          <w:ilvl w:val="0"/>
          <w:numId w:val="1"/>
        </w:numPr>
        <w:autoSpaceDE w:val="0"/>
        <w:autoSpaceDN w:val="0"/>
        <w:adjustRightInd w:val="0"/>
        <w:ind w:left="1134" w:hanging="425"/>
        <w:rPr>
          <w:rFonts w:cs="Arial"/>
        </w:rPr>
      </w:pPr>
      <w:r w:rsidRPr="00F00E6C">
        <w:rPr>
          <w:rFonts w:cs="Arial"/>
        </w:rPr>
        <w:t>bestehende Sammelkanäle, die rechtmässig als private erstellt wurden</w:t>
      </w:r>
      <w:r w:rsidR="000A209D" w:rsidRPr="00F00E6C">
        <w:t>.</w:t>
      </w:r>
    </w:p>
    <w:p w14:paraId="00C87AAB" w14:textId="77777777" w:rsidR="00350461" w:rsidRPr="00350461" w:rsidRDefault="00350461" w:rsidP="00350461">
      <w:pPr>
        <w:pStyle w:val="Listenabsatz"/>
        <w:rPr>
          <w:rFonts w:cs="Arial"/>
        </w:rPr>
      </w:pPr>
    </w:p>
    <w:p w14:paraId="276B140F" w14:textId="77777777" w:rsidR="00BB024D" w:rsidRDefault="00054F4F" w:rsidP="00177DC2">
      <w:pPr>
        <w:pStyle w:val="Listenabsatz"/>
        <w:numPr>
          <w:ilvl w:val="0"/>
          <w:numId w:val="41"/>
        </w:numPr>
        <w:autoSpaceDE w:val="0"/>
        <w:autoSpaceDN w:val="0"/>
        <w:adjustRightInd w:val="0"/>
        <w:ind w:left="709" w:hanging="709"/>
        <w:rPr>
          <w:rFonts w:cs="Arial"/>
        </w:rPr>
      </w:pPr>
      <w:r w:rsidRPr="00350461">
        <w:rPr>
          <w:rFonts w:cs="Arial"/>
        </w:rPr>
        <w:t xml:space="preserve">Vor Baubeginn einer privaten </w:t>
      </w:r>
      <w:r w:rsidR="00A25FE3">
        <w:rPr>
          <w:rFonts w:cs="Arial"/>
        </w:rPr>
        <w:t>Abwasseranlage</w:t>
      </w:r>
      <w:r w:rsidRPr="00350461">
        <w:rPr>
          <w:rFonts w:cs="Arial"/>
        </w:rPr>
        <w:t xml:space="preserve"> ist unter Vorlage eines Detailprojektes</w:t>
      </w:r>
      <w:r w:rsidR="003C0766" w:rsidRPr="00350461">
        <w:rPr>
          <w:rFonts w:cs="Arial"/>
        </w:rPr>
        <w:t xml:space="preserve"> </w:t>
      </w:r>
      <w:r w:rsidRPr="00350461">
        <w:rPr>
          <w:rFonts w:cs="Arial"/>
        </w:rPr>
        <w:t>die Bewilligung des Gemeinderates und ausserhalb der Bauzone jene des Kantons einzuholen.</w:t>
      </w:r>
      <w:r w:rsidR="003C0766" w:rsidRPr="00350461">
        <w:rPr>
          <w:rFonts w:cs="Arial"/>
        </w:rPr>
        <w:t xml:space="preserve"> </w:t>
      </w:r>
      <w:r w:rsidRPr="00350461">
        <w:rPr>
          <w:rFonts w:cs="Arial"/>
        </w:rPr>
        <w:t>Die Trägerschaft und die späteren Eigentumsverhältnisse sind vorgängig zu</w:t>
      </w:r>
      <w:r w:rsidR="003C0766" w:rsidRPr="00350461">
        <w:rPr>
          <w:rFonts w:cs="Arial"/>
        </w:rPr>
        <w:t xml:space="preserve"> </w:t>
      </w:r>
      <w:r w:rsidRPr="00350461">
        <w:rPr>
          <w:rFonts w:cs="Arial"/>
        </w:rPr>
        <w:t>regeln.</w:t>
      </w:r>
    </w:p>
    <w:p w14:paraId="3ED016F1" w14:textId="6E0A97B6" w:rsidR="00FE06CC" w:rsidRPr="00FE06CC" w:rsidRDefault="00882115" w:rsidP="00BB024D">
      <w:pPr>
        <w:pStyle w:val="Listenabsatz"/>
        <w:autoSpaceDE w:val="0"/>
        <w:autoSpaceDN w:val="0"/>
        <w:adjustRightInd w:val="0"/>
        <w:ind w:left="709"/>
        <w:rPr>
          <w:rFonts w:cs="Arial"/>
        </w:rPr>
      </w:pPr>
      <w:r w:rsidRPr="00350461">
        <w:rPr>
          <w:rFonts w:cs="Arial"/>
        </w:rPr>
        <w:t xml:space="preserve"> </w:t>
      </w:r>
    </w:p>
    <w:p w14:paraId="0E9F767C" w14:textId="7CB764FD" w:rsidR="00350461" w:rsidRDefault="001A698D" w:rsidP="009E5070">
      <w:pPr>
        <w:pStyle w:val="Listenabsatz"/>
        <w:numPr>
          <w:ilvl w:val="0"/>
          <w:numId w:val="41"/>
        </w:numPr>
        <w:autoSpaceDE w:val="0"/>
        <w:autoSpaceDN w:val="0"/>
        <w:adjustRightInd w:val="0"/>
        <w:ind w:left="709" w:hanging="709"/>
        <w:rPr>
          <w:rFonts w:cs="Arial"/>
        </w:rPr>
      </w:pPr>
      <w:r w:rsidRPr="001A698D">
        <w:rPr>
          <w:rFonts w:cs="Arial"/>
        </w:rPr>
        <w:t xml:space="preserve">Für den Betrieb und die Überwachung der privaten Abwasseranlagen ist der Anlageninhaber verantwortlich (§ 18 </w:t>
      </w:r>
      <w:proofErr w:type="spellStart"/>
      <w:r w:rsidRPr="001A698D">
        <w:rPr>
          <w:rFonts w:cs="Arial"/>
        </w:rPr>
        <w:t>EGzGSchG</w:t>
      </w:r>
      <w:proofErr w:type="spellEnd"/>
      <w:r w:rsidRPr="001A698D">
        <w:rPr>
          <w:rFonts w:cs="Arial"/>
        </w:rPr>
        <w:t xml:space="preserve">). Er ist dazu verpflichtet, die Anlagen in funktionstüchtigem Zustand zu erhalten (Art. 13 </w:t>
      </w:r>
      <w:proofErr w:type="spellStart"/>
      <w:r w:rsidRPr="001A698D">
        <w:rPr>
          <w:rFonts w:cs="Arial"/>
        </w:rPr>
        <w:t>GSchV</w:t>
      </w:r>
      <w:proofErr w:type="spellEnd"/>
      <w:r w:rsidRPr="001A698D">
        <w:rPr>
          <w:rFonts w:cs="Arial"/>
        </w:rPr>
        <w:t>).</w:t>
      </w:r>
    </w:p>
    <w:p w14:paraId="22AA43A9" w14:textId="77777777" w:rsidR="001A698D" w:rsidRDefault="001A698D" w:rsidP="009E5070">
      <w:pPr>
        <w:pStyle w:val="Listenabsatz"/>
        <w:autoSpaceDE w:val="0"/>
        <w:autoSpaceDN w:val="0"/>
        <w:adjustRightInd w:val="0"/>
        <w:ind w:left="1080"/>
        <w:rPr>
          <w:rFonts w:cs="Arial"/>
        </w:rPr>
      </w:pPr>
    </w:p>
    <w:p w14:paraId="45436E4D" w14:textId="5910B9DC" w:rsidR="001A698D" w:rsidRDefault="001A698D" w:rsidP="009E5070">
      <w:pPr>
        <w:pStyle w:val="Listenabsatz"/>
        <w:numPr>
          <w:ilvl w:val="0"/>
          <w:numId w:val="41"/>
        </w:numPr>
        <w:autoSpaceDE w:val="0"/>
        <w:autoSpaceDN w:val="0"/>
        <w:adjustRightInd w:val="0"/>
        <w:ind w:left="709" w:hanging="709"/>
        <w:rPr>
          <w:rFonts w:cs="Arial"/>
        </w:rPr>
      </w:pPr>
      <w:r>
        <w:rPr>
          <w:rFonts w:cs="Arial"/>
        </w:rPr>
        <w:t>Den</w:t>
      </w:r>
      <w:r w:rsidRPr="001A698D">
        <w:rPr>
          <w:rFonts w:cs="Arial"/>
        </w:rPr>
        <w:t xml:space="preserve"> Gemeinden</w:t>
      </w:r>
      <w:r>
        <w:rPr>
          <w:rFonts w:cs="Arial"/>
        </w:rPr>
        <w:t xml:space="preserve"> obliegt </w:t>
      </w:r>
      <w:r w:rsidRPr="001A698D">
        <w:rPr>
          <w:rFonts w:cs="Arial"/>
        </w:rPr>
        <w:t>die Aufsicht der</w:t>
      </w:r>
      <w:r>
        <w:rPr>
          <w:rFonts w:cs="Arial"/>
        </w:rPr>
        <w:t xml:space="preserve"> privaten Abwasseranlagen in ih</w:t>
      </w:r>
      <w:r w:rsidRPr="001A698D">
        <w:rPr>
          <w:rFonts w:cs="Arial"/>
        </w:rPr>
        <w:t xml:space="preserve">rem Gebiet (§ 14 </w:t>
      </w:r>
      <w:proofErr w:type="spellStart"/>
      <w:r w:rsidRPr="001A698D">
        <w:rPr>
          <w:rFonts w:cs="Arial"/>
        </w:rPr>
        <w:t>EGzGSchG</w:t>
      </w:r>
      <w:proofErr w:type="spellEnd"/>
      <w:r w:rsidR="009E5070">
        <w:rPr>
          <w:rFonts w:cs="Arial"/>
        </w:rPr>
        <w:t>).</w:t>
      </w:r>
    </w:p>
    <w:p w14:paraId="0A7C27E8" w14:textId="77777777" w:rsidR="00854BE8" w:rsidRPr="00854BE8" w:rsidRDefault="00854BE8" w:rsidP="00493282">
      <w:pPr>
        <w:pStyle w:val="Listenabsatz"/>
        <w:rPr>
          <w:rFonts w:cs="Arial"/>
        </w:rPr>
      </w:pPr>
    </w:p>
    <w:p w14:paraId="71B71140" w14:textId="696C8654" w:rsidR="00854BE8" w:rsidRPr="00350461" w:rsidRDefault="00854BE8" w:rsidP="009E5070">
      <w:pPr>
        <w:pStyle w:val="Listenabsatz"/>
        <w:numPr>
          <w:ilvl w:val="0"/>
          <w:numId w:val="41"/>
        </w:numPr>
        <w:autoSpaceDE w:val="0"/>
        <w:autoSpaceDN w:val="0"/>
        <w:adjustRightInd w:val="0"/>
        <w:ind w:left="709" w:hanging="709"/>
        <w:rPr>
          <w:rFonts w:cs="Arial"/>
        </w:rPr>
      </w:pPr>
      <w:r>
        <w:rPr>
          <w:rFonts w:cs="Arial"/>
        </w:rPr>
        <w:t xml:space="preserve">Unter gewissen Umständen kann die Gemeinde die private Groberschliessung in ihren Besitz und Unterhalt </w:t>
      </w:r>
      <w:r w:rsidR="00177DC2">
        <w:rPr>
          <w:rFonts w:cs="Arial"/>
        </w:rPr>
        <w:t>übernehmen.</w:t>
      </w:r>
    </w:p>
    <w:p w14:paraId="2855A7DC" w14:textId="7423AC47" w:rsidR="00054F4F" w:rsidRPr="00F00E6C" w:rsidRDefault="00054F4F" w:rsidP="003D7271">
      <w:pPr>
        <w:pStyle w:val="berschrift1"/>
      </w:pPr>
      <w:bookmarkStart w:id="10" w:name="_Toc411498873"/>
      <w:bookmarkStart w:id="11" w:name="_Toc136521284"/>
      <w:r w:rsidRPr="00F00E6C">
        <w:t>Art. 5 Vorzeitige Erstellung</w:t>
      </w:r>
      <w:bookmarkEnd w:id="10"/>
      <w:bookmarkEnd w:id="11"/>
    </w:p>
    <w:p w14:paraId="79155F16" w14:textId="593BE3CC" w:rsidR="00054F4F" w:rsidRPr="00F00E6C" w:rsidRDefault="00054F4F" w:rsidP="00EE1DE6">
      <w:pPr>
        <w:pStyle w:val="Listenabsatz"/>
        <w:numPr>
          <w:ilvl w:val="0"/>
          <w:numId w:val="2"/>
        </w:numPr>
        <w:autoSpaceDE w:val="0"/>
        <w:autoSpaceDN w:val="0"/>
        <w:adjustRightInd w:val="0"/>
        <w:ind w:hanging="720"/>
        <w:rPr>
          <w:rFonts w:cs="Arial"/>
        </w:rPr>
      </w:pPr>
      <w:r w:rsidRPr="00F00E6C">
        <w:rPr>
          <w:rFonts w:cs="Arial"/>
        </w:rPr>
        <w:t xml:space="preserve">Bedingt die Bautätigkeit die vorzeitige Erstellung einer öffentlichen </w:t>
      </w:r>
      <w:r w:rsidR="00A25FE3">
        <w:rPr>
          <w:rFonts w:cs="Arial"/>
        </w:rPr>
        <w:t>Abwasseranlage</w:t>
      </w:r>
      <w:r w:rsidRPr="00F00E6C">
        <w:rPr>
          <w:rFonts w:cs="Arial"/>
        </w:rPr>
        <w:t>, so</w:t>
      </w:r>
      <w:r w:rsidR="003C0766" w:rsidRPr="00F00E6C">
        <w:rPr>
          <w:rFonts w:cs="Arial"/>
        </w:rPr>
        <w:t xml:space="preserve"> </w:t>
      </w:r>
      <w:r w:rsidRPr="00F00E6C">
        <w:rPr>
          <w:rFonts w:cs="Arial"/>
        </w:rPr>
        <w:t>erstellt diese die Gemeinde, sobald die Finanzierung gesichert ist.</w:t>
      </w:r>
    </w:p>
    <w:p w14:paraId="43EDC9BA" w14:textId="77777777" w:rsidR="003C0766" w:rsidRPr="00F00E6C" w:rsidRDefault="003C0766" w:rsidP="003C0766">
      <w:pPr>
        <w:autoSpaceDE w:val="0"/>
        <w:autoSpaceDN w:val="0"/>
        <w:adjustRightInd w:val="0"/>
        <w:rPr>
          <w:rFonts w:cs="Arial"/>
        </w:rPr>
      </w:pPr>
    </w:p>
    <w:p w14:paraId="1460AC6E" w14:textId="77777777" w:rsidR="00054F4F" w:rsidRPr="00F00E6C" w:rsidRDefault="00054F4F" w:rsidP="00EE1DE6">
      <w:pPr>
        <w:pStyle w:val="Listenabsatz"/>
        <w:numPr>
          <w:ilvl w:val="0"/>
          <w:numId w:val="2"/>
        </w:numPr>
        <w:autoSpaceDE w:val="0"/>
        <w:autoSpaceDN w:val="0"/>
        <w:adjustRightInd w:val="0"/>
        <w:ind w:hanging="720"/>
        <w:rPr>
          <w:rFonts w:cs="Arial"/>
        </w:rPr>
      </w:pPr>
      <w:r w:rsidRPr="00F00E6C">
        <w:rPr>
          <w:rFonts w:cs="Arial"/>
        </w:rPr>
        <w:t>Fehlt ein entsprechender Gemeindekredit, können die interessierten Privaten die fehlende</w:t>
      </w:r>
      <w:r w:rsidR="003C0766" w:rsidRPr="00F00E6C">
        <w:rPr>
          <w:rFonts w:cs="Arial"/>
        </w:rPr>
        <w:t xml:space="preserve"> </w:t>
      </w:r>
      <w:r w:rsidRPr="00F00E6C">
        <w:rPr>
          <w:rFonts w:cs="Arial"/>
        </w:rPr>
        <w:t>Finanzierung zusichern. Die Bedingungen und eventuellen Rückzahlungen sind</w:t>
      </w:r>
      <w:r w:rsidR="003C0766" w:rsidRPr="00F00E6C">
        <w:rPr>
          <w:rFonts w:cs="Arial"/>
        </w:rPr>
        <w:t xml:space="preserve"> </w:t>
      </w:r>
      <w:r w:rsidRPr="00F00E6C">
        <w:rPr>
          <w:rFonts w:cs="Arial"/>
        </w:rPr>
        <w:t>vor Baubeginn vertraglich zu regeln.</w:t>
      </w:r>
    </w:p>
    <w:p w14:paraId="5BC3B2DA" w14:textId="77777777" w:rsidR="003C0766" w:rsidRPr="00F00E6C" w:rsidRDefault="003C0766" w:rsidP="003C0766">
      <w:pPr>
        <w:autoSpaceDE w:val="0"/>
        <w:autoSpaceDN w:val="0"/>
        <w:adjustRightInd w:val="0"/>
        <w:rPr>
          <w:rFonts w:cs="Arial"/>
        </w:rPr>
      </w:pPr>
    </w:p>
    <w:p w14:paraId="7DB14C8D" w14:textId="77777777" w:rsidR="00054F4F" w:rsidRPr="00F00E6C" w:rsidRDefault="00054F4F" w:rsidP="00EE1DE6">
      <w:pPr>
        <w:pStyle w:val="Listenabsatz"/>
        <w:numPr>
          <w:ilvl w:val="0"/>
          <w:numId w:val="2"/>
        </w:numPr>
        <w:autoSpaceDE w:val="0"/>
        <w:autoSpaceDN w:val="0"/>
        <w:adjustRightInd w:val="0"/>
        <w:ind w:hanging="720"/>
        <w:rPr>
          <w:rFonts w:cs="Arial"/>
        </w:rPr>
      </w:pPr>
      <w:r w:rsidRPr="00F00E6C">
        <w:rPr>
          <w:rFonts w:cs="Arial"/>
        </w:rPr>
        <w:t>Die Beiträge und Gebühren nach diesem Reglement bleiben vorbehalten.</w:t>
      </w:r>
    </w:p>
    <w:p w14:paraId="15D2CAFD" w14:textId="6C525659" w:rsidR="00054F4F" w:rsidRPr="00F00E6C" w:rsidRDefault="00054F4F" w:rsidP="009B0453">
      <w:pPr>
        <w:pStyle w:val="berschrift1"/>
      </w:pPr>
      <w:bookmarkStart w:id="12" w:name="_Toc411498874"/>
      <w:bookmarkStart w:id="13" w:name="_Toc136521285"/>
      <w:r w:rsidRPr="00F00E6C">
        <w:t>Art. 6 Übernahme privater Sammelkanäle</w:t>
      </w:r>
      <w:bookmarkEnd w:id="12"/>
      <w:bookmarkEnd w:id="13"/>
    </w:p>
    <w:p w14:paraId="52C218DC" w14:textId="727FF371" w:rsidR="00882115" w:rsidRPr="00016CA1" w:rsidRDefault="00882115" w:rsidP="00882115">
      <w:pPr>
        <w:pStyle w:val="Listenabsatz"/>
        <w:numPr>
          <w:ilvl w:val="0"/>
          <w:numId w:val="6"/>
        </w:numPr>
        <w:autoSpaceDE w:val="0"/>
        <w:autoSpaceDN w:val="0"/>
        <w:adjustRightInd w:val="0"/>
        <w:ind w:hanging="720"/>
        <w:rPr>
          <w:rFonts w:cs="Arial"/>
        </w:rPr>
      </w:pPr>
      <w:r>
        <w:t>Die Gemeinde kann nach Massgabe des GEP und auf Antrag der Eigentümer auch private Sammelleitungen in das öffentliche Netz übernehmen, wenn diese dem Charakter einer öffentlichen Kanalisation entsprechen.</w:t>
      </w:r>
      <w:r w:rsidR="00350461" w:rsidRPr="00350461">
        <w:rPr>
          <w:rFonts w:eastAsia="Times New Roman" w:cs="Times New Roman"/>
          <w:color w:val="000000"/>
          <w:szCs w:val="24"/>
        </w:rPr>
        <w:t xml:space="preserve"> </w:t>
      </w:r>
      <w:r w:rsidR="00350461" w:rsidRPr="00F8128D">
        <w:rPr>
          <w:rFonts w:eastAsia="Times New Roman" w:cs="Times New Roman"/>
          <w:color w:val="000000"/>
          <w:szCs w:val="24"/>
        </w:rPr>
        <w:t>Nach Übernahme einer privaten Sammelleitung durch die Gemeind</w:t>
      </w:r>
      <w:r w:rsidR="00350461">
        <w:rPr>
          <w:rFonts w:eastAsia="Times New Roman" w:cs="Times New Roman"/>
          <w:color w:val="000000"/>
          <w:szCs w:val="24"/>
        </w:rPr>
        <w:t xml:space="preserve">en </w:t>
      </w:r>
      <w:r w:rsidR="00350461" w:rsidRPr="00F8128D">
        <w:rPr>
          <w:rFonts w:eastAsia="Times New Roman" w:cs="Times New Roman"/>
          <w:color w:val="000000"/>
          <w:szCs w:val="24"/>
        </w:rPr>
        <w:t>ist diese Teil der öffentlich</w:t>
      </w:r>
      <w:r w:rsidR="00350461">
        <w:rPr>
          <w:rFonts w:eastAsia="Times New Roman" w:cs="Times New Roman"/>
          <w:color w:val="000000"/>
          <w:szCs w:val="24"/>
        </w:rPr>
        <w:t>en Abwasseranlage und Gemeinde</w:t>
      </w:r>
      <w:r w:rsidR="00350461" w:rsidRPr="00F8128D">
        <w:rPr>
          <w:rFonts w:eastAsia="Times New Roman" w:cs="Times New Roman"/>
          <w:color w:val="000000"/>
          <w:szCs w:val="24"/>
        </w:rPr>
        <w:t>eigentum.</w:t>
      </w:r>
    </w:p>
    <w:p w14:paraId="7B409EAA" w14:textId="4D0151F9" w:rsidR="00882115" w:rsidRDefault="00882115" w:rsidP="00882115">
      <w:pPr>
        <w:pStyle w:val="Listenabsatz"/>
        <w:autoSpaceDE w:val="0"/>
        <w:autoSpaceDN w:val="0"/>
        <w:adjustRightInd w:val="0"/>
      </w:pPr>
      <w:r>
        <w:t>Als Anlagenbetreiber übernimmt die Gemeinde die zukünftige Kontrolle, den Unterhalt sowie Kosten für eine Sanierung/Instandsetzung und/oder den späteren Ersatz der Leitungen.</w:t>
      </w:r>
    </w:p>
    <w:p w14:paraId="46B28996" w14:textId="77777777" w:rsidR="0029040A" w:rsidRDefault="0029040A" w:rsidP="00882115">
      <w:pPr>
        <w:pStyle w:val="Listenabsatz"/>
        <w:autoSpaceDE w:val="0"/>
        <w:autoSpaceDN w:val="0"/>
        <w:adjustRightInd w:val="0"/>
      </w:pPr>
    </w:p>
    <w:p w14:paraId="7913CB6D" w14:textId="1E430933" w:rsidR="00054F4F" w:rsidRPr="00F00E6C" w:rsidRDefault="00882115" w:rsidP="00882115">
      <w:pPr>
        <w:pStyle w:val="Listenabsatz"/>
        <w:numPr>
          <w:ilvl w:val="0"/>
          <w:numId w:val="6"/>
        </w:numPr>
        <w:autoSpaceDE w:val="0"/>
        <w:autoSpaceDN w:val="0"/>
        <w:adjustRightInd w:val="0"/>
        <w:ind w:hanging="720"/>
        <w:rPr>
          <w:rFonts w:cs="Arial"/>
        </w:rPr>
      </w:pPr>
      <w:r w:rsidRPr="00F00E6C">
        <w:rPr>
          <w:rFonts w:cs="Arial"/>
        </w:rPr>
        <w:t xml:space="preserve">Die Übernahme von </w:t>
      </w:r>
      <w:r w:rsidRPr="005B294C">
        <w:rPr>
          <w:rFonts w:cs="Arial"/>
        </w:rPr>
        <w:t xml:space="preserve">privaten Sammelleitungen </w:t>
      </w:r>
      <w:r>
        <w:rPr>
          <w:rFonts w:cs="Arial"/>
        </w:rPr>
        <w:t>erfolgt</w:t>
      </w:r>
      <w:r w:rsidRPr="005B294C">
        <w:rPr>
          <w:rFonts w:cs="Arial"/>
        </w:rPr>
        <w:t xml:space="preserve">, wenn </w:t>
      </w:r>
      <w:r w:rsidRPr="00F00E6C">
        <w:rPr>
          <w:rFonts w:cs="Arial"/>
        </w:rPr>
        <w:t>die zu übernehmende Leitung:</w:t>
      </w:r>
    </w:p>
    <w:p w14:paraId="0770158E" w14:textId="77777777" w:rsidR="00F40984" w:rsidRPr="00F00E6C" w:rsidRDefault="00F40984" w:rsidP="00F40984">
      <w:pPr>
        <w:autoSpaceDE w:val="0"/>
        <w:autoSpaceDN w:val="0"/>
        <w:adjustRightInd w:val="0"/>
        <w:rPr>
          <w:rFonts w:cs="Arial"/>
        </w:rPr>
      </w:pPr>
    </w:p>
    <w:p w14:paraId="71F78CEC" w14:textId="16B6C797" w:rsidR="00054F4F" w:rsidRPr="00F00E6C" w:rsidRDefault="00054F4F" w:rsidP="00EE1DE6">
      <w:pPr>
        <w:pStyle w:val="Listenabsatz"/>
        <w:numPr>
          <w:ilvl w:val="0"/>
          <w:numId w:val="7"/>
        </w:numPr>
        <w:autoSpaceDE w:val="0"/>
        <w:autoSpaceDN w:val="0"/>
        <w:adjustRightInd w:val="0"/>
        <w:ind w:left="1134" w:hanging="425"/>
        <w:rPr>
          <w:rFonts w:cs="Arial"/>
        </w:rPr>
      </w:pPr>
      <w:r w:rsidRPr="00F00E6C">
        <w:rPr>
          <w:rFonts w:cs="Arial"/>
        </w:rPr>
        <w:t>den Charakter einer Sammelleitung aufweist und in Anlage und Ausführung den</w:t>
      </w:r>
      <w:r w:rsidR="00F0155E" w:rsidRPr="00F00E6C">
        <w:rPr>
          <w:rFonts w:cs="Arial"/>
        </w:rPr>
        <w:t xml:space="preserve"> </w:t>
      </w:r>
      <w:r w:rsidRPr="00F00E6C">
        <w:rPr>
          <w:rFonts w:cs="Arial"/>
        </w:rPr>
        <w:t>Grundsätzen entspricht, die für öffentliche Kanalisationsleitungen gelten</w:t>
      </w:r>
      <w:r w:rsidR="009E0547">
        <w:rPr>
          <w:rFonts w:cs="Arial"/>
        </w:rPr>
        <w:t>, wobei die Prüfungs- und Übernahmekosten zu Lasten der privaten Eigentümer gehen</w:t>
      </w:r>
      <w:r w:rsidRPr="00F00E6C">
        <w:rPr>
          <w:rFonts w:cs="Arial"/>
        </w:rPr>
        <w:t>;</w:t>
      </w:r>
      <w:r w:rsidR="00CF5948">
        <w:rPr>
          <w:rFonts w:cs="Arial"/>
        </w:rPr>
        <w:t xml:space="preserve"> </w:t>
      </w:r>
    </w:p>
    <w:p w14:paraId="248D368F" w14:textId="77777777" w:rsidR="00CF5948" w:rsidRPr="00F00E6C" w:rsidRDefault="00CF5948" w:rsidP="00F40984">
      <w:pPr>
        <w:autoSpaceDE w:val="0"/>
        <w:autoSpaceDN w:val="0"/>
        <w:adjustRightInd w:val="0"/>
        <w:ind w:left="709"/>
        <w:rPr>
          <w:rFonts w:cs="Arial"/>
        </w:rPr>
      </w:pPr>
    </w:p>
    <w:p w14:paraId="5BD65785" w14:textId="77777777" w:rsidR="00054F4F" w:rsidRPr="00F00E6C" w:rsidRDefault="007E4D51" w:rsidP="00EE1DE6">
      <w:pPr>
        <w:pStyle w:val="Listenabsatz"/>
        <w:numPr>
          <w:ilvl w:val="0"/>
          <w:numId w:val="7"/>
        </w:numPr>
        <w:autoSpaceDE w:val="0"/>
        <w:autoSpaceDN w:val="0"/>
        <w:adjustRightInd w:val="0"/>
        <w:ind w:left="1134" w:hanging="425"/>
        <w:rPr>
          <w:rFonts w:cs="Arial"/>
        </w:rPr>
      </w:pPr>
      <w:r w:rsidRPr="00F00E6C">
        <w:rPr>
          <w:rFonts w:cs="Arial"/>
        </w:rPr>
        <w:t xml:space="preserve">bezüglich Durchmesser und Ausführung dem Stand der Technik entspricht, von öffentlichen Interesse ist sowie </w:t>
      </w:r>
      <w:r w:rsidR="00054F4F" w:rsidRPr="00F00E6C">
        <w:rPr>
          <w:rFonts w:cs="Arial"/>
        </w:rPr>
        <w:t>von der Gemeinde geprüft und abgenommen ist;</w:t>
      </w:r>
    </w:p>
    <w:p w14:paraId="48E87EF4" w14:textId="77777777" w:rsidR="00F40984" w:rsidRPr="00F00E6C" w:rsidRDefault="00F40984" w:rsidP="00F40984">
      <w:pPr>
        <w:autoSpaceDE w:val="0"/>
        <w:autoSpaceDN w:val="0"/>
        <w:adjustRightInd w:val="0"/>
        <w:ind w:left="709"/>
        <w:rPr>
          <w:rFonts w:cs="Arial"/>
        </w:rPr>
      </w:pPr>
    </w:p>
    <w:p w14:paraId="1A5B373A" w14:textId="229C094F" w:rsidR="00054F4F" w:rsidRDefault="00054F4F" w:rsidP="00EE1DE6">
      <w:pPr>
        <w:pStyle w:val="Listenabsatz"/>
        <w:numPr>
          <w:ilvl w:val="0"/>
          <w:numId w:val="7"/>
        </w:numPr>
        <w:autoSpaceDE w:val="0"/>
        <w:autoSpaceDN w:val="0"/>
        <w:adjustRightInd w:val="0"/>
        <w:ind w:left="1134" w:hanging="425"/>
        <w:rPr>
          <w:rFonts w:cs="Arial"/>
        </w:rPr>
      </w:pPr>
      <w:r w:rsidRPr="00F00E6C">
        <w:rPr>
          <w:rFonts w:cs="Arial"/>
        </w:rPr>
        <w:t xml:space="preserve">im Grundbuch eingetragen und in </w:t>
      </w:r>
      <w:r w:rsidR="001A698D">
        <w:rPr>
          <w:rFonts w:cs="Arial"/>
        </w:rPr>
        <w:t xml:space="preserve">den </w:t>
      </w:r>
      <w:r w:rsidRPr="00F00E6C">
        <w:rPr>
          <w:rFonts w:cs="Arial"/>
        </w:rPr>
        <w:t>Ausführungsplänen</w:t>
      </w:r>
      <w:r w:rsidR="007E4D51" w:rsidRPr="00F00E6C">
        <w:rPr>
          <w:rFonts w:cs="Arial"/>
        </w:rPr>
        <w:t xml:space="preserve"> sowie</w:t>
      </w:r>
      <w:r w:rsidR="00681FEA" w:rsidRPr="00F00E6C">
        <w:rPr>
          <w:rFonts w:cs="Arial"/>
        </w:rPr>
        <w:t xml:space="preserve"> im</w:t>
      </w:r>
      <w:r w:rsidR="007E4D51" w:rsidRPr="00F00E6C">
        <w:rPr>
          <w:rFonts w:cs="Arial"/>
        </w:rPr>
        <w:t xml:space="preserve"> Kanalisationskataster</w:t>
      </w:r>
      <w:r w:rsidRPr="00F00E6C">
        <w:rPr>
          <w:rFonts w:cs="Arial"/>
        </w:rPr>
        <w:t xml:space="preserve"> dargestellt wird</w:t>
      </w:r>
      <w:r w:rsidR="00B40A9F">
        <w:rPr>
          <w:rFonts w:cs="Arial"/>
        </w:rPr>
        <w:t>.</w:t>
      </w:r>
    </w:p>
    <w:p w14:paraId="386264B8" w14:textId="77777777" w:rsidR="00882115" w:rsidRPr="00882115" w:rsidRDefault="00882115" w:rsidP="005A20EC">
      <w:pPr>
        <w:pStyle w:val="Listenabsatz"/>
        <w:rPr>
          <w:rFonts w:cs="Arial"/>
        </w:rPr>
      </w:pPr>
    </w:p>
    <w:p w14:paraId="31BEA69C" w14:textId="10F9A0A8" w:rsidR="00882115" w:rsidRPr="00882115" w:rsidRDefault="001A698D" w:rsidP="0029040A">
      <w:pPr>
        <w:autoSpaceDE w:val="0"/>
        <w:autoSpaceDN w:val="0"/>
        <w:adjustRightInd w:val="0"/>
        <w:ind w:left="705" w:hanging="705"/>
        <w:rPr>
          <w:rFonts w:cs="Arial"/>
        </w:rPr>
      </w:pPr>
      <w:r>
        <w:t>3</w:t>
      </w:r>
      <w:r>
        <w:tab/>
      </w:r>
      <w:r w:rsidRPr="001A698D">
        <w:t xml:space="preserve">Sollen private Leitungen von </w:t>
      </w:r>
      <w:r w:rsidR="009E0547" w:rsidRPr="001A698D">
        <w:t>de</w:t>
      </w:r>
      <w:r w:rsidR="009E0547">
        <w:t>r</w:t>
      </w:r>
      <w:r w:rsidR="009E0547" w:rsidRPr="001A698D">
        <w:t xml:space="preserve"> </w:t>
      </w:r>
      <w:r w:rsidRPr="001A698D">
        <w:t xml:space="preserve">Gemeinde übernommen werden, </w:t>
      </w:r>
      <w:r w:rsidR="009E0547" w:rsidRPr="001A698D">
        <w:t>leg</w:t>
      </w:r>
      <w:r w:rsidR="009E0547">
        <w:t>t</w:t>
      </w:r>
      <w:r w:rsidR="009E0547" w:rsidRPr="001A698D">
        <w:t xml:space="preserve"> </w:t>
      </w:r>
      <w:r w:rsidRPr="001A698D">
        <w:t xml:space="preserve">diese fest, ob sie die jeweilige private Sammelleitung nach einer Zustandserfassung, sofort als öffentliche Abwasseranlage </w:t>
      </w:r>
      <w:r w:rsidR="009E0547" w:rsidRPr="001A698D">
        <w:t>erklär</w:t>
      </w:r>
      <w:r w:rsidR="009E0547">
        <w:t>t</w:t>
      </w:r>
      <w:r w:rsidR="009E0547" w:rsidRPr="001A698D">
        <w:t xml:space="preserve"> </w:t>
      </w:r>
      <w:r w:rsidRPr="001A698D">
        <w:t xml:space="preserve">und in ihren baulichen und betrieblichen Unterhalt </w:t>
      </w:r>
      <w:r w:rsidR="009E0547" w:rsidRPr="001A698D">
        <w:t>übern</w:t>
      </w:r>
      <w:r w:rsidR="009E0547">
        <w:t>immt</w:t>
      </w:r>
      <w:r w:rsidRPr="001A698D">
        <w:t xml:space="preserve">, oder erst nach deren Sanierung durch den privaten Eigentümer. Übernahmen von Leitungen </w:t>
      </w:r>
      <w:r w:rsidR="009E0547">
        <w:t>erfolgen</w:t>
      </w:r>
      <w:r w:rsidRPr="001A698D">
        <w:t xml:space="preserve"> nur bis zum letzten Kontrollschacht mit zwei Zuleitungen (Y-Prinzip). </w:t>
      </w:r>
      <w:r w:rsidR="009E0547">
        <w:t>Im</w:t>
      </w:r>
      <w:r w:rsidR="00882115" w:rsidRPr="004B5C0F">
        <w:t xml:space="preserve"> Rahmen des GEP </w:t>
      </w:r>
      <w:r w:rsidR="009E0547">
        <w:t xml:space="preserve">ist </w:t>
      </w:r>
      <w:r w:rsidR="00882115" w:rsidRPr="004B5C0F">
        <w:t xml:space="preserve">ein Zuständigkeitsplan zu erstellen, in </w:t>
      </w:r>
      <w:proofErr w:type="gramStart"/>
      <w:r w:rsidR="00882115" w:rsidRPr="004B5C0F">
        <w:t>dem private und öffentliche Leitungen</w:t>
      </w:r>
      <w:proofErr w:type="gramEnd"/>
      <w:r w:rsidR="00882115" w:rsidRPr="004B5C0F">
        <w:t xml:space="preserve"> und die entsprechenden Aufgaben und Zuständigkeiten klar zugewiesen sind.</w:t>
      </w:r>
    </w:p>
    <w:p w14:paraId="7A0A7840" w14:textId="460A801A" w:rsidR="00054F4F" w:rsidRPr="00F00E6C" w:rsidRDefault="00054F4F" w:rsidP="009B0453">
      <w:pPr>
        <w:pStyle w:val="berschrift1"/>
      </w:pPr>
      <w:bookmarkStart w:id="14" w:name="_Toc411498875"/>
      <w:bookmarkStart w:id="15" w:name="_Toc136521286"/>
      <w:r w:rsidRPr="00F00E6C">
        <w:t xml:space="preserve">Art. 7 Aufsicht über die </w:t>
      </w:r>
      <w:r w:rsidR="00A25FE3">
        <w:t>Abwasseranlage</w:t>
      </w:r>
      <w:r w:rsidR="001E4592">
        <w:t>n</w:t>
      </w:r>
      <w:bookmarkEnd w:id="14"/>
      <w:bookmarkEnd w:id="15"/>
    </w:p>
    <w:p w14:paraId="7EB41752" w14:textId="3493304A" w:rsidR="00054F4F" w:rsidRPr="00F00E6C" w:rsidRDefault="00054F4F" w:rsidP="00EE1DE6">
      <w:pPr>
        <w:pStyle w:val="Listenabsatz"/>
        <w:numPr>
          <w:ilvl w:val="0"/>
          <w:numId w:val="8"/>
        </w:numPr>
        <w:autoSpaceDE w:val="0"/>
        <w:autoSpaceDN w:val="0"/>
        <w:adjustRightInd w:val="0"/>
        <w:ind w:hanging="720"/>
        <w:rPr>
          <w:rFonts w:cs="Arial"/>
        </w:rPr>
      </w:pPr>
      <w:r w:rsidRPr="00F00E6C">
        <w:rPr>
          <w:rFonts w:cs="Arial"/>
        </w:rPr>
        <w:t xml:space="preserve">Bau, Betrieb und Unterhalt der öffentlichen und privaten </w:t>
      </w:r>
      <w:r w:rsidR="00A25FE3">
        <w:rPr>
          <w:rFonts w:cs="Arial"/>
        </w:rPr>
        <w:t>Abwasseranlage</w:t>
      </w:r>
      <w:r w:rsidR="001E4592">
        <w:rPr>
          <w:rFonts w:cs="Arial"/>
        </w:rPr>
        <w:t>n</w:t>
      </w:r>
      <w:r w:rsidRPr="00F00E6C">
        <w:rPr>
          <w:rFonts w:cs="Arial"/>
        </w:rPr>
        <w:t xml:space="preserve"> unterstehen</w:t>
      </w:r>
      <w:r w:rsidR="0016799B" w:rsidRPr="00F00E6C">
        <w:rPr>
          <w:rFonts w:cs="Arial"/>
        </w:rPr>
        <w:t xml:space="preserve"> </w:t>
      </w:r>
      <w:r w:rsidRPr="00F00E6C">
        <w:rPr>
          <w:rFonts w:cs="Arial"/>
        </w:rPr>
        <w:t>der Aufsicht des Gemeinderates. Dieser kann die Vorbereitungen der Geschäfte und die</w:t>
      </w:r>
      <w:r w:rsidR="0016799B" w:rsidRPr="00F00E6C">
        <w:rPr>
          <w:rFonts w:cs="Arial"/>
        </w:rPr>
        <w:t xml:space="preserve"> </w:t>
      </w:r>
      <w:r w:rsidRPr="00F00E6C">
        <w:rPr>
          <w:rFonts w:cs="Arial"/>
        </w:rPr>
        <w:t>Überwachung der Anlagen einer behördlichen Kommission übertragen und zur Begutachtung</w:t>
      </w:r>
      <w:r w:rsidR="0016799B" w:rsidRPr="00F00E6C">
        <w:rPr>
          <w:rFonts w:cs="Arial"/>
        </w:rPr>
        <w:t xml:space="preserve"> </w:t>
      </w:r>
      <w:r w:rsidR="009E0547" w:rsidRPr="00F00E6C">
        <w:rPr>
          <w:rFonts w:cs="Arial"/>
        </w:rPr>
        <w:t>Fach</w:t>
      </w:r>
      <w:r w:rsidR="009E0547">
        <w:rPr>
          <w:rFonts w:cs="Arial"/>
        </w:rPr>
        <w:t>personen</w:t>
      </w:r>
      <w:r w:rsidR="009E0547" w:rsidRPr="00F00E6C">
        <w:rPr>
          <w:rFonts w:cs="Arial"/>
        </w:rPr>
        <w:t xml:space="preserve"> </w:t>
      </w:r>
      <w:r w:rsidRPr="00F00E6C">
        <w:rPr>
          <w:rFonts w:cs="Arial"/>
        </w:rPr>
        <w:t>beiziehen.</w:t>
      </w:r>
    </w:p>
    <w:p w14:paraId="5DEFB087" w14:textId="77777777" w:rsidR="0016799B" w:rsidRPr="00F00E6C" w:rsidRDefault="0016799B" w:rsidP="00054F4F">
      <w:pPr>
        <w:autoSpaceDE w:val="0"/>
        <w:autoSpaceDN w:val="0"/>
        <w:adjustRightInd w:val="0"/>
        <w:rPr>
          <w:rFonts w:cs="Arial"/>
        </w:rPr>
      </w:pPr>
    </w:p>
    <w:p w14:paraId="14659239" w14:textId="3F95CC3F" w:rsidR="00835CBA" w:rsidRDefault="00054F4F" w:rsidP="00EE1DE6">
      <w:pPr>
        <w:pStyle w:val="Listenabsatz"/>
        <w:numPr>
          <w:ilvl w:val="0"/>
          <w:numId w:val="8"/>
        </w:numPr>
        <w:autoSpaceDE w:val="0"/>
        <w:autoSpaceDN w:val="0"/>
        <w:adjustRightInd w:val="0"/>
        <w:ind w:hanging="720"/>
        <w:rPr>
          <w:rFonts w:cs="Arial"/>
        </w:rPr>
      </w:pPr>
      <w:r w:rsidRPr="00F00E6C">
        <w:rPr>
          <w:rFonts w:cs="Arial"/>
        </w:rPr>
        <w:t xml:space="preserve">Die Gemeinde führt über alle </w:t>
      </w:r>
      <w:r w:rsidR="00A25FE3">
        <w:rPr>
          <w:rFonts w:cs="Arial"/>
        </w:rPr>
        <w:t>Abwasseranlage</w:t>
      </w:r>
      <w:r w:rsidR="001E4592">
        <w:rPr>
          <w:rFonts w:cs="Arial"/>
        </w:rPr>
        <w:t>n</w:t>
      </w:r>
      <w:r w:rsidRPr="00F00E6C">
        <w:rPr>
          <w:rFonts w:cs="Arial"/>
        </w:rPr>
        <w:t>, Anschlüsse, Versickerungen und zusammenhängenden</w:t>
      </w:r>
      <w:r w:rsidR="0016799B" w:rsidRPr="00F00E6C">
        <w:rPr>
          <w:rFonts w:cs="Arial"/>
        </w:rPr>
        <w:t xml:space="preserve"> </w:t>
      </w:r>
      <w:r w:rsidRPr="00F00E6C">
        <w:rPr>
          <w:rFonts w:cs="Arial"/>
        </w:rPr>
        <w:t>Plätze und Strassen über 500 m</w:t>
      </w:r>
      <w:r w:rsidR="0016799B" w:rsidRPr="00F00E6C">
        <w:rPr>
          <w:rFonts w:cs="Arial"/>
          <w:vertAlign w:val="superscript"/>
        </w:rPr>
        <w:t>2</w:t>
      </w:r>
      <w:r w:rsidRPr="00F00E6C">
        <w:rPr>
          <w:rFonts w:cs="Arial"/>
        </w:rPr>
        <w:t xml:space="preserve"> ein </w:t>
      </w:r>
      <w:r w:rsidR="0097300D">
        <w:rPr>
          <w:rFonts w:cs="Arial"/>
        </w:rPr>
        <w:t>Kataster</w:t>
      </w:r>
      <w:r w:rsidRPr="00F00E6C">
        <w:rPr>
          <w:rFonts w:cs="Arial"/>
        </w:rPr>
        <w:t>.</w:t>
      </w:r>
      <w:r w:rsidR="00174691">
        <w:rPr>
          <w:rFonts w:cs="Arial"/>
        </w:rPr>
        <w:t xml:space="preserve"> </w:t>
      </w:r>
    </w:p>
    <w:p w14:paraId="381F7B52" w14:textId="77777777" w:rsidR="00835CBA" w:rsidRPr="00835CBA" w:rsidRDefault="00835CBA" w:rsidP="0029040A">
      <w:pPr>
        <w:pStyle w:val="Listenabsatz"/>
        <w:rPr>
          <w:rFonts w:cs="Arial"/>
        </w:rPr>
      </w:pPr>
    </w:p>
    <w:p w14:paraId="4F54221A" w14:textId="2FB0D745" w:rsidR="00054F4F" w:rsidRDefault="00835CBA" w:rsidP="00EE1DE6">
      <w:pPr>
        <w:pStyle w:val="Listenabsatz"/>
        <w:numPr>
          <w:ilvl w:val="0"/>
          <w:numId w:val="8"/>
        </w:numPr>
        <w:autoSpaceDE w:val="0"/>
        <w:autoSpaceDN w:val="0"/>
        <w:adjustRightInd w:val="0"/>
        <w:ind w:hanging="720"/>
        <w:rPr>
          <w:rFonts w:cs="Arial"/>
        </w:rPr>
      </w:pPr>
      <w:r>
        <w:rPr>
          <w:rFonts w:cs="Arial"/>
        </w:rPr>
        <w:t>Als Verwaltungsinstrument für Sonderbauwerke sowie für</w:t>
      </w:r>
      <w:r w:rsidR="001A698D">
        <w:rPr>
          <w:rFonts w:cs="Arial"/>
        </w:rPr>
        <w:t xml:space="preserve"> Versickerungsanlagen und private Einleitstellen aus der Liegenschaftsentwässerung </w:t>
      </w:r>
      <w:r w:rsidR="009E0547">
        <w:rPr>
          <w:rFonts w:cs="Arial"/>
        </w:rPr>
        <w:t>kann die Gemeinde</w:t>
      </w:r>
      <w:r>
        <w:rPr>
          <w:rFonts w:cs="Arial"/>
        </w:rPr>
        <w:t xml:space="preserve"> die Datenbank</w:t>
      </w:r>
      <w:r w:rsidR="00174691">
        <w:rPr>
          <w:rFonts w:cs="Arial"/>
        </w:rPr>
        <w:t xml:space="preserve"> </w:t>
      </w:r>
      <w:r>
        <w:rPr>
          <w:rFonts w:cs="Arial"/>
        </w:rPr>
        <w:t>«</w:t>
      </w:r>
      <w:r w:rsidR="00174691">
        <w:rPr>
          <w:rFonts w:cs="Arial"/>
        </w:rPr>
        <w:t xml:space="preserve">Sonderbauwerke </w:t>
      </w:r>
      <w:r>
        <w:rPr>
          <w:rFonts w:cs="Arial"/>
        </w:rPr>
        <w:t xml:space="preserve">der Siedlungsentwässerung </w:t>
      </w:r>
      <w:r w:rsidR="00174691">
        <w:rPr>
          <w:rFonts w:cs="Arial"/>
        </w:rPr>
        <w:t>Kanton</w:t>
      </w:r>
      <w:r w:rsidR="00287395">
        <w:rPr>
          <w:rFonts w:cs="Arial"/>
        </w:rPr>
        <w:t xml:space="preserve"> </w:t>
      </w:r>
      <w:r>
        <w:rPr>
          <w:rFonts w:cs="Arial"/>
        </w:rPr>
        <w:t>Schwyz» nutzen.</w:t>
      </w:r>
    </w:p>
    <w:p w14:paraId="2B2A1318" w14:textId="77777777" w:rsidR="0016799B" w:rsidRPr="00F00E6C" w:rsidRDefault="0016799B" w:rsidP="0016799B"/>
    <w:p w14:paraId="082B531E" w14:textId="5D0FE635" w:rsidR="009A25DA" w:rsidRPr="00F00E6C" w:rsidRDefault="00267284" w:rsidP="00267284">
      <w:pPr>
        <w:pStyle w:val="Listenabsatz"/>
        <w:numPr>
          <w:ilvl w:val="0"/>
          <w:numId w:val="8"/>
        </w:numPr>
        <w:autoSpaceDE w:val="0"/>
        <w:autoSpaceDN w:val="0"/>
        <w:adjustRightInd w:val="0"/>
        <w:ind w:hanging="720"/>
        <w:rPr>
          <w:rFonts w:cs="Arial"/>
        </w:rPr>
      </w:pPr>
      <w:r w:rsidRPr="00F00E6C">
        <w:rPr>
          <w:rFonts w:cs="Arial"/>
        </w:rPr>
        <w:t xml:space="preserve">Für Bau, Betrieb, Unterhalt, Sanierung und Ersatz privater </w:t>
      </w:r>
      <w:r w:rsidR="00A25FE3">
        <w:rPr>
          <w:rFonts w:cs="Arial"/>
        </w:rPr>
        <w:t>Abwasseranlage</w:t>
      </w:r>
      <w:r w:rsidR="001E4592">
        <w:rPr>
          <w:rFonts w:cs="Arial"/>
        </w:rPr>
        <w:t>n</w:t>
      </w:r>
      <w:r w:rsidRPr="00F00E6C">
        <w:rPr>
          <w:rFonts w:cs="Arial"/>
        </w:rPr>
        <w:t xml:space="preserve"> ist der Inhaber zuständig. Entstehen infolge Vernachlässigung der Unterhaltspflicht Gefahren</w:t>
      </w:r>
      <w:r w:rsidR="00EC1F0C" w:rsidRPr="00F00E6C">
        <w:rPr>
          <w:rFonts w:cs="Arial"/>
        </w:rPr>
        <w:t xml:space="preserve"> oder Missstände in </w:t>
      </w:r>
      <w:r w:rsidR="00835CBA" w:rsidRPr="00F00E6C">
        <w:rPr>
          <w:rFonts w:cs="Arial"/>
        </w:rPr>
        <w:t>gewässersch</w:t>
      </w:r>
      <w:r w:rsidR="00835CBA">
        <w:rPr>
          <w:rFonts w:cs="Arial"/>
        </w:rPr>
        <w:t>utzrechtlicher</w:t>
      </w:r>
      <w:r w:rsidR="00835CBA" w:rsidRPr="00F00E6C">
        <w:rPr>
          <w:rFonts w:cs="Arial"/>
        </w:rPr>
        <w:t xml:space="preserve"> </w:t>
      </w:r>
      <w:r w:rsidRPr="00F00E6C">
        <w:rPr>
          <w:rFonts w:cs="Arial"/>
        </w:rPr>
        <w:t>oder gesundheitspolizeilicher Hinsicht oder sind solche zu befürchten</w:t>
      </w:r>
      <w:r w:rsidR="00293789" w:rsidRPr="00F00E6C">
        <w:rPr>
          <w:rFonts w:cs="Arial"/>
        </w:rPr>
        <w:t>, mahnt der Gemeinderat den Inha</w:t>
      </w:r>
      <w:r w:rsidRPr="00F00E6C">
        <w:rPr>
          <w:rFonts w:cs="Arial"/>
        </w:rPr>
        <w:t xml:space="preserve">ber. Der </w:t>
      </w:r>
      <w:r w:rsidR="00293789" w:rsidRPr="00F00E6C">
        <w:rPr>
          <w:rFonts w:cs="Arial"/>
        </w:rPr>
        <w:t>Gemeinde</w:t>
      </w:r>
      <w:r w:rsidRPr="00F00E6C">
        <w:rPr>
          <w:rFonts w:cs="Arial"/>
        </w:rPr>
        <w:t>rat kann nach erfolgloser Mahnung die notwendigen Massnahmen auf Kosten des Unterhaltspflichtigen vornehmen lassen</w:t>
      </w:r>
      <w:r w:rsidR="00E266C5">
        <w:rPr>
          <w:rFonts w:cs="Arial"/>
        </w:rPr>
        <w:t xml:space="preserve"> (Ersatzvornahme)</w:t>
      </w:r>
      <w:r w:rsidRPr="00F00E6C">
        <w:rPr>
          <w:rFonts w:cs="Arial"/>
        </w:rPr>
        <w:t>.</w:t>
      </w:r>
    </w:p>
    <w:p w14:paraId="01205FBF" w14:textId="7EC94BA1" w:rsidR="00054F4F" w:rsidRPr="00F00E6C" w:rsidRDefault="00054F4F" w:rsidP="009B0453">
      <w:pPr>
        <w:pStyle w:val="berschrift1"/>
      </w:pPr>
      <w:bookmarkStart w:id="16" w:name="_Toc411498876"/>
      <w:bookmarkStart w:id="17" w:name="_Toc136521287"/>
      <w:r w:rsidRPr="00F00E6C">
        <w:t>Art. 8 Finanzierung</w:t>
      </w:r>
      <w:bookmarkEnd w:id="16"/>
      <w:bookmarkEnd w:id="17"/>
    </w:p>
    <w:p w14:paraId="5205DE8E" w14:textId="0AD2E06B" w:rsidR="00054F4F" w:rsidRPr="00F00E6C" w:rsidRDefault="00054F4F" w:rsidP="00EE1DE6">
      <w:pPr>
        <w:pStyle w:val="Listenabsatz"/>
        <w:numPr>
          <w:ilvl w:val="0"/>
          <w:numId w:val="9"/>
        </w:numPr>
        <w:autoSpaceDE w:val="0"/>
        <w:autoSpaceDN w:val="0"/>
        <w:adjustRightInd w:val="0"/>
        <w:ind w:hanging="720"/>
        <w:rPr>
          <w:rFonts w:cs="Arial"/>
        </w:rPr>
      </w:pPr>
      <w:r w:rsidRPr="00F00E6C">
        <w:rPr>
          <w:rFonts w:cs="Arial"/>
        </w:rPr>
        <w:t xml:space="preserve">Die Kosten für Bau, Betrieb, Unterhalt, Sanierung und Ersatz öffentlicher </w:t>
      </w:r>
      <w:r w:rsidR="00A25FE3">
        <w:rPr>
          <w:rFonts w:cs="Arial"/>
        </w:rPr>
        <w:t>Abwasseranlage</w:t>
      </w:r>
      <w:r w:rsidR="001E4592">
        <w:rPr>
          <w:rFonts w:cs="Arial"/>
        </w:rPr>
        <w:t>n</w:t>
      </w:r>
      <w:r w:rsidR="000B37EA" w:rsidRPr="00F00E6C">
        <w:rPr>
          <w:rFonts w:cs="Arial"/>
        </w:rPr>
        <w:t xml:space="preserve"> </w:t>
      </w:r>
      <w:r w:rsidRPr="00F00E6C">
        <w:rPr>
          <w:rFonts w:cs="Arial"/>
        </w:rPr>
        <w:t>werden bestritten durch:</w:t>
      </w:r>
    </w:p>
    <w:p w14:paraId="4637C1F5" w14:textId="77777777" w:rsidR="000B37EA" w:rsidRPr="00F00E6C" w:rsidRDefault="000B37EA" w:rsidP="00054F4F">
      <w:pPr>
        <w:autoSpaceDE w:val="0"/>
        <w:autoSpaceDN w:val="0"/>
        <w:adjustRightInd w:val="0"/>
        <w:rPr>
          <w:rFonts w:cs="Arial"/>
        </w:rPr>
      </w:pPr>
    </w:p>
    <w:p w14:paraId="05549A8B" w14:textId="720E8447" w:rsidR="005B2BE2" w:rsidRDefault="005B2BE2" w:rsidP="00EE1DE6">
      <w:pPr>
        <w:pStyle w:val="Listenabsatz"/>
        <w:numPr>
          <w:ilvl w:val="0"/>
          <w:numId w:val="10"/>
        </w:numPr>
        <w:autoSpaceDE w:val="0"/>
        <w:autoSpaceDN w:val="0"/>
        <w:adjustRightInd w:val="0"/>
        <w:ind w:left="1134" w:hanging="425"/>
        <w:rPr>
          <w:rFonts w:cs="Arial"/>
        </w:rPr>
      </w:pPr>
      <w:r>
        <w:rPr>
          <w:rFonts w:cs="Arial"/>
        </w:rPr>
        <w:t>Erschliessungsbeiträge</w:t>
      </w:r>
      <w:r w:rsidR="0097300D">
        <w:rPr>
          <w:rFonts w:cs="Arial"/>
        </w:rPr>
        <w:t xml:space="preserve"> der Grundeigentümer</w:t>
      </w:r>
      <w:r w:rsidR="00174691">
        <w:rPr>
          <w:rFonts w:cs="Arial"/>
        </w:rPr>
        <w:t>;</w:t>
      </w:r>
    </w:p>
    <w:p w14:paraId="7A85D4E6" w14:textId="77777777" w:rsidR="005B2BE2" w:rsidRDefault="005B2BE2" w:rsidP="005B2BE2">
      <w:pPr>
        <w:pStyle w:val="Listenabsatz"/>
        <w:autoSpaceDE w:val="0"/>
        <w:autoSpaceDN w:val="0"/>
        <w:adjustRightInd w:val="0"/>
        <w:ind w:left="1134"/>
        <w:rPr>
          <w:rFonts w:cs="Arial"/>
        </w:rPr>
      </w:pPr>
    </w:p>
    <w:p w14:paraId="6418A72C" w14:textId="4F3A726E" w:rsidR="00054F4F" w:rsidRPr="00F00E6C" w:rsidRDefault="00E266C5" w:rsidP="00EE1DE6">
      <w:pPr>
        <w:pStyle w:val="Listenabsatz"/>
        <w:numPr>
          <w:ilvl w:val="0"/>
          <w:numId w:val="10"/>
        </w:numPr>
        <w:autoSpaceDE w:val="0"/>
        <w:autoSpaceDN w:val="0"/>
        <w:adjustRightInd w:val="0"/>
        <w:ind w:left="1134" w:hanging="425"/>
        <w:rPr>
          <w:rFonts w:cs="Arial"/>
        </w:rPr>
      </w:pPr>
      <w:proofErr w:type="gramStart"/>
      <w:r>
        <w:rPr>
          <w:rFonts w:cs="Arial"/>
        </w:rPr>
        <w:t>Anschlussgebühren</w:t>
      </w:r>
      <w:proofErr w:type="gramEnd"/>
      <w:r w:rsidR="0097300D">
        <w:rPr>
          <w:rFonts w:cs="Arial"/>
        </w:rPr>
        <w:t xml:space="preserve"> der Grundeigentümer</w:t>
      </w:r>
      <w:r w:rsidR="00054F4F" w:rsidRPr="00F00E6C">
        <w:rPr>
          <w:rFonts w:cs="Arial"/>
        </w:rPr>
        <w:t>;</w:t>
      </w:r>
    </w:p>
    <w:p w14:paraId="20D234A7" w14:textId="77777777" w:rsidR="000B37EA" w:rsidRPr="00F00E6C" w:rsidRDefault="000B37EA" w:rsidP="000B37EA">
      <w:pPr>
        <w:ind w:left="1134" w:hanging="425"/>
      </w:pPr>
    </w:p>
    <w:p w14:paraId="3B3AB333" w14:textId="46D8780B" w:rsidR="00054F4F" w:rsidRDefault="00E266C5" w:rsidP="00EE1DE6">
      <w:pPr>
        <w:pStyle w:val="Listenabsatz"/>
        <w:numPr>
          <w:ilvl w:val="0"/>
          <w:numId w:val="10"/>
        </w:numPr>
        <w:autoSpaceDE w:val="0"/>
        <w:autoSpaceDN w:val="0"/>
        <w:adjustRightInd w:val="0"/>
        <w:ind w:left="1134" w:hanging="425"/>
        <w:rPr>
          <w:rFonts w:cs="Arial"/>
        </w:rPr>
      </w:pPr>
      <w:r>
        <w:rPr>
          <w:rFonts w:cs="Arial"/>
        </w:rPr>
        <w:t>Benutzungsgebü</w:t>
      </w:r>
      <w:r w:rsidR="005A20EC">
        <w:rPr>
          <w:rFonts w:cs="Arial"/>
        </w:rPr>
        <w:t>h</w:t>
      </w:r>
      <w:r>
        <w:rPr>
          <w:rFonts w:cs="Arial"/>
        </w:rPr>
        <w:t>ren</w:t>
      </w:r>
      <w:r w:rsidR="0097300D">
        <w:rPr>
          <w:rFonts w:cs="Arial"/>
        </w:rPr>
        <w:t xml:space="preserve"> der Grundeigentümer</w:t>
      </w:r>
      <w:r w:rsidR="00054F4F" w:rsidRPr="00F00E6C">
        <w:rPr>
          <w:rFonts w:cs="Arial"/>
        </w:rPr>
        <w:t>;</w:t>
      </w:r>
    </w:p>
    <w:p w14:paraId="55F97EC6" w14:textId="77777777" w:rsidR="00E266C5" w:rsidRPr="00E266C5" w:rsidRDefault="00E266C5" w:rsidP="005A20EC">
      <w:pPr>
        <w:pStyle w:val="Listenabsatz"/>
        <w:rPr>
          <w:rFonts w:cs="Arial"/>
        </w:rPr>
      </w:pPr>
    </w:p>
    <w:p w14:paraId="5F814433" w14:textId="77777777" w:rsidR="00E266C5" w:rsidRPr="00F00E6C" w:rsidRDefault="00E266C5" w:rsidP="00EE1DE6">
      <w:pPr>
        <w:pStyle w:val="Listenabsatz"/>
        <w:numPr>
          <w:ilvl w:val="0"/>
          <w:numId w:val="10"/>
        </w:numPr>
        <w:autoSpaceDE w:val="0"/>
        <w:autoSpaceDN w:val="0"/>
        <w:adjustRightInd w:val="0"/>
        <w:ind w:left="1134" w:hanging="425"/>
        <w:rPr>
          <w:rFonts w:cs="Arial"/>
        </w:rPr>
      </w:pPr>
      <w:r>
        <w:rPr>
          <w:rFonts w:cs="Arial"/>
        </w:rPr>
        <w:t>Beiträge der Gemeinde;</w:t>
      </w:r>
    </w:p>
    <w:p w14:paraId="7D22434C" w14:textId="77777777" w:rsidR="000B37EA" w:rsidRPr="00F00E6C" w:rsidRDefault="000B37EA" w:rsidP="000B37EA">
      <w:pPr>
        <w:autoSpaceDE w:val="0"/>
        <w:autoSpaceDN w:val="0"/>
        <w:adjustRightInd w:val="0"/>
        <w:ind w:left="1134" w:hanging="425"/>
        <w:rPr>
          <w:rFonts w:cs="Arial"/>
        </w:rPr>
      </w:pPr>
    </w:p>
    <w:p w14:paraId="267CB498" w14:textId="1ACFFD78" w:rsidR="00054F4F" w:rsidRPr="00F00E6C" w:rsidRDefault="00054F4F" w:rsidP="00EE1DE6">
      <w:pPr>
        <w:pStyle w:val="Listenabsatz"/>
        <w:numPr>
          <w:ilvl w:val="0"/>
          <w:numId w:val="10"/>
        </w:numPr>
        <w:autoSpaceDE w:val="0"/>
        <w:autoSpaceDN w:val="0"/>
        <w:adjustRightInd w:val="0"/>
        <w:ind w:left="1134" w:hanging="425"/>
        <w:rPr>
          <w:rFonts w:cs="Arial"/>
        </w:rPr>
      </w:pPr>
      <w:r w:rsidRPr="00F00E6C">
        <w:rPr>
          <w:rFonts w:cs="Arial"/>
        </w:rPr>
        <w:t xml:space="preserve">allfällige Abgeltungen </w:t>
      </w:r>
      <w:r w:rsidR="00E266C5">
        <w:rPr>
          <w:rFonts w:cs="Arial"/>
        </w:rPr>
        <w:t>und</w:t>
      </w:r>
      <w:r w:rsidR="00E266C5" w:rsidRPr="00F00E6C">
        <w:rPr>
          <w:rFonts w:cs="Arial"/>
        </w:rPr>
        <w:t xml:space="preserve"> </w:t>
      </w:r>
      <w:r w:rsidRPr="00F00E6C">
        <w:rPr>
          <w:rFonts w:cs="Arial"/>
        </w:rPr>
        <w:t xml:space="preserve">Beiträge </w:t>
      </w:r>
      <w:r w:rsidR="00E266C5">
        <w:rPr>
          <w:rFonts w:cs="Arial"/>
        </w:rPr>
        <w:t>von</w:t>
      </w:r>
      <w:r w:rsidR="00E266C5" w:rsidRPr="00F00E6C">
        <w:rPr>
          <w:rFonts w:cs="Arial"/>
        </w:rPr>
        <w:t xml:space="preserve"> </w:t>
      </w:r>
      <w:r w:rsidRPr="00F00E6C">
        <w:rPr>
          <w:rFonts w:cs="Arial"/>
        </w:rPr>
        <w:t>Kanton</w:t>
      </w:r>
      <w:r w:rsidR="00E266C5">
        <w:rPr>
          <w:rFonts w:cs="Arial"/>
        </w:rPr>
        <w:t xml:space="preserve"> und Bund</w:t>
      </w:r>
      <w:r w:rsidRPr="00F00E6C">
        <w:rPr>
          <w:rFonts w:cs="Arial"/>
        </w:rPr>
        <w:t>.</w:t>
      </w:r>
    </w:p>
    <w:p w14:paraId="1928F9F9" w14:textId="77777777" w:rsidR="000B37EA" w:rsidRPr="00F00E6C" w:rsidRDefault="000B37EA" w:rsidP="000B37EA"/>
    <w:p w14:paraId="540A7543" w14:textId="77777777" w:rsidR="00054F4F" w:rsidRPr="00F00E6C" w:rsidRDefault="00054F4F" w:rsidP="00EE1DE6">
      <w:pPr>
        <w:pStyle w:val="Listenabsatz"/>
        <w:numPr>
          <w:ilvl w:val="0"/>
          <w:numId w:val="9"/>
        </w:numPr>
        <w:autoSpaceDE w:val="0"/>
        <w:autoSpaceDN w:val="0"/>
        <w:adjustRightInd w:val="0"/>
        <w:ind w:hanging="720"/>
        <w:rPr>
          <w:rFonts w:cs="Arial"/>
        </w:rPr>
      </w:pPr>
      <w:r w:rsidRPr="00F00E6C">
        <w:rPr>
          <w:rFonts w:cs="Arial"/>
        </w:rPr>
        <w:t xml:space="preserve">Die Finanzierung richtet sich nach dem Verursacherprinzip </w:t>
      </w:r>
      <w:r w:rsidR="00E266C5">
        <w:rPr>
          <w:rFonts w:cs="Arial"/>
        </w:rPr>
        <w:t xml:space="preserve">(Menge und Abwasserart) </w:t>
      </w:r>
      <w:r w:rsidRPr="00F00E6C">
        <w:rPr>
          <w:rFonts w:cs="Arial"/>
        </w:rPr>
        <w:t>und den Grundsätzen einer</w:t>
      </w:r>
      <w:r w:rsidR="000B37EA" w:rsidRPr="00F00E6C">
        <w:rPr>
          <w:rFonts w:cs="Arial"/>
        </w:rPr>
        <w:t xml:space="preserve"> </w:t>
      </w:r>
      <w:r w:rsidRPr="00F00E6C">
        <w:rPr>
          <w:rFonts w:cs="Arial"/>
        </w:rPr>
        <w:t>Spezialfinanzierung.</w:t>
      </w:r>
    </w:p>
    <w:p w14:paraId="304160D6" w14:textId="77777777" w:rsidR="000B37EA" w:rsidRPr="00F00E6C" w:rsidRDefault="000B37EA" w:rsidP="00054F4F">
      <w:pPr>
        <w:autoSpaceDE w:val="0"/>
        <w:autoSpaceDN w:val="0"/>
        <w:adjustRightInd w:val="0"/>
        <w:rPr>
          <w:rFonts w:cs="Arial"/>
        </w:rPr>
      </w:pPr>
    </w:p>
    <w:p w14:paraId="572CAEE2" w14:textId="0D79A189" w:rsidR="005247B6" w:rsidRDefault="005F42ED" w:rsidP="00EE1DE6">
      <w:pPr>
        <w:pStyle w:val="Listenabsatz"/>
        <w:numPr>
          <w:ilvl w:val="0"/>
          <w:numId w:val="9"/>
        </w:numPr>
        <w:autoSpaceDE w:val="0"/>
        <w:autoSpaceDN w:val="0"/>
        <w:adjustRightInd w:val="0"/>
        <w:ind w:hanging="720"/>
      </w:pPr>
      <w:r>
        <w:lastRenderedPageBreak/>
        <w:t>Der Kanton kann 20 Prozent an die Projektierungs- und Baukosten von abwassertechnischen Sanierungen ausserhalb des Baugebietes leisten, sofern für die Beteiligten unzumutbare Kosten entstehen und sich die Gemeinde mindestens im gleichen Umfang beteiligt</w:t>
      </w:r>
      <w:r w:rsidR="00174691">
        <w:t xml:space="preserve"> (§ 36 </w:t>
      </w:r>
      <w:proofErr w:type="spellStart"/>
      <w:r w:rsidR="00174691">
        <w:t>EGzGSchG</w:t>
      </w:r>
      <w:proofErr w:type="spellEnd"/>
      <w:r w:rsidR="00174691">
        <w:t>)</w:t>
      </w:r>
      <w:r w:rsidR="00E266C5" w:rsidRPr="00555588">
        <w:t>.</w:t>
      </w:r>
      <w:r>
        <w:t xml:space="preserve"> Der Gemeinderat entscheidet darüber innert </w:t>
      </w:r>
      <w:proofErr w:type="gramStart"/>
      <w:r>
        <w:t>eines Jahres</w:t>
      </w:r>
      <w:proofErr w:type="gramEnd"/>
      <w:r>
        <w:t xml:space="preserve"> nach der Beitragszusicherung des Kantons.</w:t>
      </w:r>
    </w:p>
    <w:p w14:paraId="1F0126C7" w14:textId="45351AA2" w:rsidR="0020782C" w:rsidRDefault="0020782C" w:rsidP="00A93AC7">
      <w:pPr>
        <w:autoSpaceDE w:val="0"/>
        <w:autoSpaceDN w:val="0"/>
        <w:adjustRightInd w:val="0"/>
      </w:pPr>
    </w:p>
    <w:p w14:paraId="683DF655" w14:textId="43859ECB" w:rsidR="00054F4F" w:rsidRPr="00F00E6C" w:rsidRDefault="00054F4F" w:rsidP="009B0453">
      <w:pPr>
        <w:pStyle w:val="berschrift1"/>
      </w:pPr>
      <w:bookmarkStart w:id="18" w:name="_Toc411498877"/>
      <w:bookmarkStart w:id="19" w:name="_Toc136521288"/>
      <w:r w:rsidRPr="00F00E6C">
        <w:t>II. DER UMGANG MIT ABWASSER</w:t>
      </w:r>
      <w:bookmarkEnd w:id="18"/>
      <w:bookmarkEnd w:id="19"/>
    </w:p>
    <w:p w14:paraId="2C1FF9BD" w14:textId="06A45A2E" w:rsidR="00054F4F" w:rsidRPr="00F00E6C" w:rsidRDefault="00054F4F" w:rsidP="009B0453">
      <w:pPr>
        <w:pStyle w:val="berschrift1"/>
      </w:pPr>
      <w:bookmarkStart w:id="20" w:name="_Toc411498878"/>
      <w:bookmarkStart w:id="21" w:name="_Toc136521289"/>
      <w:r w:rsidRPr="00F00E6C">
        <w:t>Art. 9 Definition von Abwasser</w:t>
      </w:r>
      <w:bookmarkEnd w:id="20"/>
      <w:bookmarkEnd w:id="21"/>
    </w:p>
    <w:p w14:paraId="61BC9FD9" w14:textId="7191C6D6" w:rsidR="00054F4F" w:rsidRPr="00F00E6C" w:rsidRDefault="00862539" w:rsidP="00BC71CF">
      <w:pPr>
        <w:pStyle w:val="Listenabsatz"/>
        <w:autoSpaceDE w:val="0"/>
        <w:autoSpaceDN w:val="0"/>
        <w:adjustRightInd w:val="0"/>
        <w:rPr>
          <w:rFonts w:cs="Arial"/>
        </w:rPr>
      </w:pPr>
      <w:r>
        <w:t>Als Abwasser gilt d</w:t>
      </w:r>
      <w:r w:rsidR="00F47AB2">
        <w:t>as durch häuslichen, industriellen, gewerblichen, landwirtschaftlichen oder sonstigen Gebrauch veränderte Wasser, ferner das in der Kanalisation stetig damit abfliessende Wasser sowie das von bebauten oder befestigten Flächen a</w:t>
      </w:r>
      <w:r>
        <w:t xml:space="preserve">bfliessende Niederschlagswasser (Art. 4 </w:t>
      </w:r>
      <w:r w:rsidRPr="0030386F">
        <w:t>Bst. </w:t>
      </w:r>
      <w:r>
        <w:t>e</w:t>
      </w:r>
      <w:r w:rsidRPr="0030386F">
        <w:t xml:space="preserve"> </w:t>
      </w:r>
      <w:proofErr w:type="spellStart"/>
      <w:r>
        <w:t>GSchG</w:t>
      </w:r>
      <w:proofErr w:type="spellEnd"/>
      <w:r>
        <w:t>).</w:t>
      </w:r>
    </w:p>
    <w:p w14:paraId="4275C308" w14:textId="59DBD197" w:rsidR="00054F4F" w:rsidRDefault="00A525C7" w:rsidP="00A525C7">
      <w:pPr>
        <w:pStyle w:val="berschrift1"/>
      </w:pPr>
      <w:bookmarkStart w:id="22" w:name="_Toc411498880"/>
      <w:bookmarkStart w:id="23" w:name="_Toc136521290"/>
      <w:r w:rsidRPr="00A525C7">
        <w:rPr>
          <w:bCs w:val="0"/>
        </w:rPr>
        <w:t>A.</w:t>
      </w:r>
      <w:r>
        <w:t xml:space="preserve"> </w:t>
      </w:r>
      <w:bookmarkEnd w:id="22"/>
      <w:r w:rsidR="0020782C">
        <w:t>VERSCHMUTZTES ABWASSER</w:t>
      </w:r>
      <w:bookmarkEnd w:id="23"/>
    </w:p>
    <w:p w14:paraId="7AF1BA1B" w14:textId="38629B12" w:rsidR="00A525C7" w:rsidRPr="00A525C7" w:rsidRDefault="00A525C7" w:rsidP="00A525C7">
      <w:pPr>
        <w:pStyle w:val="berschrift1"/>
      </w:pPr>
      <w:bookmarkStart w:id="24" w:name="_Toc136521291"/>
      <w:r>
        <w:t>Art. 10 Definition von verschmutztem Abwasser</w:t>
      </w:r>
      <w:bookmarkEnd w:id="24"/>
    </w:p>
    <w:p w14:paraId="43871EA6" w14:textId="32383DCB" w:rsidR="009E0547" w:rsidRDefault="00BC71CF" w:rsidP="00BF4193">
      <w:pPr>
        <w:pStyle w:val="Listenabsatz"/>
        <w:numPr>
          <w:ilvl w:val="0"/>
          <w:numId w:val="73"/>
        </w:numPr>
        <w:autoSpaceDE w:val="0"/>
        <w:autoSpaceDN w:val="0"/>
        <w:adjustRightInd w:val="0"/>
        <w:ind w:hanging="720"/>
        <w:rPr>
          <w:rFonts w:cs="Arial"/>
        </w:rPr>
      </w:pPr>
      <w:r w:rsidRPr="00F00E6C">
        <w:rPr>
          <w:rFonts w:cs="Arial"/>
        </w:rPr>
        <w:t xml:space="preserve">Das </w:t>
      </w:r>
      <w:r w:rsidRPr="00A525C7">
        <w:t>Abwasser</w:t>
      </w:r>
      <w:r w:rsidRPr="00F00E6C">
        <w:rPr>
          <w:rFonts w:cs="Arial"/>
        </w:rPr>
        <w:t xml:space="preserve"> gilt als verschmutzt, wenn es ein Gewässer verunreinigen kann.</w:t>
      </w:r>
    </w:p>
    <w:p w14:paraId="32A76A51" w14:textId="77777777" w:rsidR="00627557" w:rsidRDefault="00627557" w:rsidP="00BF4193">
      <w:pPr>
        <w:pStyle w:val="Listenabsatz"/>
        <w:autoSpaceDE w:val="0"/>
        <w:autoSpaceDN w:val="0"/>
        <w:adjustRightInd w:val="0"/>
        <w:rPr>
          <w:rFonts w:cs="Arial"/>
        </w:rPr>
      </w:pPr>
    </w:p>
    <w:p w14:paraId="352C5C19" w14:textId="61047375" w:rsidR="00BC71CF" w:rsidRDefault="00BC71CF" w:rsidP="00BF4193">
      <w:pPr>
        <w:pStyle w:val="Listenabsatz"/>
        <w:numPr>
          <w:ilvl w:val="0"/>
          <w:numId w:val="73"/>
        </w:numPr>
        <w:autoSpaceDE w:val="0"/>
        <w:autoSpaceDN w:val="0"/>
        <w:adjustRightInd w:val="0"/>
        <w:ind w:hanging="720"/>
        <w:rPr>
          <w:rFonts w:cs="Arial"/>
        </w:rPr>
      </w:pPr>
      <w:r w:rsidRPr="00F00E6C">
        <w:rPr>
          <w:rFonts w:cs="Arial"/>
        </w:rPr>
        <w:t xml:space="preserve">Bei </w:t>
      </w:r>
      <w:r w:rsidRPr="00A525C7">
        <w:t>unklaren</w:t>
      </w:r>
      <w:r w:rsidRPr="00F00E6C">
        <w:rPr>
          <w:rFonts w:cs="Arial"/>
        </w:rPr>
        <w:t xml:space="preserve"> Fällen entscheidet der Gemeinderat </w:t>
      </w:r>
      <w:r w:rsidR="001E6FD3">
        <w:rPr>
          <w:rFonts w:cs="Arial"/>
        </w:rPr>
        <w:t xml:space="preserve">und bei Bedarf </w:t>
      </w:r>
      <w:r w:rsidRPr="00F00E6C">
        <w:rPr>
          <w:rFonts w:cs="Arial"/>
        </w:rPr>
        <w:t>die kantonale Gewässerschutzfachstelle.</w:t>
      </w:r>
      <w:r>
        <w:rPr>
          <w:rFonts w:cs="Arial"/>
        </w:rPr>
        <w:t xml:space="preserve"> </w:t>
      </w:r>
      <w:r w:rsidRPr="00F00E6C">
        <w:rPr>
          <w:rFonts w:cs="Arial"/>
        </w:rPr>
        <w:t>Gestützt darauf wird die Behandlung des verschmutzten Abwassers angeordnet oder die Einleitung in ein Gewässer oder die Versickerung bewilligt.</w:t>
      </w:r>
    </w:p>
    <w:p w14:paraId="2178E810" w14:textId="4BD1E08A" w:rsidR="006E0607" w:rsidRPr="00BF4193" w:rsidRDefault="00A525C7" w:rsidP="00BF4193">
      <w:pPr>
        <w:pStyle w:val="berschrift1"/>
        <w:rPr>
          <w:b w:val="0"/>
        </w:rPr>
      </w:pPr>
      <w:bookmarkStart w:id="25" w:name="_Toc136521292"/>
      <w:r w:rsidRPr="00A25FE3">
        <w:t>Art. 11 Anschlusspf</w:t>
      </w:r>
      <w:r>
        <w:t>l</w:t>
      </w:r>
      <w:r w:rsidRPr="00A25FE3">
        <w:t>icht</w:t>
      </w:r>
      <w:r w:rsidR="006E0607" w:rsidRPr="00A25FE3">
        <w:t>/Einzelreinigungsanlagen</w:t>
      </w:r>
      <w:bookmarkEnd w:id="25"/>
    </w:p>
    <w:p w14:paraId="366B60D7" w14:textId="3B4031ED" w:rsidR="00054F4F" w:rsidRDefault="00054F4F" w:rsidP="00BF4193">
      <w:pPr>
        <w:pStyle w:val="Listenabsatz"/>
        <w:numPr>
          <w:ilvl w:val="0"/>
          <w:numId w:val="75"/>
        </w:numPr>
        <w:autoSpaceDE w:val="0"/>
        <w:autoSpaceDN w:val="0"/>
        <w:adjustRightInd w:val="0"/>
        <w:ind w:hanging="720"/>
        <w:rPr>
          <w:rFonts w:cs="Arial"/>
        </w:rPr>
      </w:pPr>
      <w:r w:rsidRPr="00F00E6C">
        <w:rPr>
          <w:rFonts w:cs="Arial"/>
        </w:rPr>
        <w:t>Im Kanalisationsbereich sind alle verschmutzen Abwässer in die Kanalisation einzuleiten.</w:t>
      </w:r>
      <w:r w:rsidR="005856E7" w:rsidRPr="00F00E6C">
        <w:rPr>
          <w:rFonts w:cs="Arial"/>
        </w:rPr>
        <w:t xml:space="preserve"> </w:t>
      </w:r>
      <w:r w:rsidRPr="00F00E6C">
        <w:rPr>
          <w:rFonts w:cs="Arial"/>
        </w:rPr>
        <w:t>Zum Kanalisationsbereich gehören Bauzonen, sowie weitere Gebiete mit Kanalisationen</w:t>
      </w:r>
      <w:r w:rsidR="005856E7" w:rsidRPr="00F00E6C">
        <w:rPr>
          <w:rFonts w:cs="Arial"/>
        </w:rPr>
        <w:t xml:space="preserve"> </w:t>
      </w:r>
      <w:r w:rsidRPr="00F00E6C">
        <w:rPr>
          <w:rFonts w:cs="Arial"/>
        </w:rPr>
        <w:t>und die Gebiete für welche der Anschluss an die Kanalisation zweckmässig und</w:t>
      </w:r>
      <w:r w:rsidR="005856E7" w:rsidRPr="00F00E6C">
        <w:rPr>
          <w:rFonts w:cs="Arial"/>
        </w:rPr>
        <w:t xml:space="preserve"> </w:t>
      </w:r>
      <w:r w:rsidRPr="00F00E6C">
        <w:rPr>
          <w:rFonts w:cs="Arial"/>
        </w:rPr>
        <w:t>zumutbar ist.</w:t>
      </w:r>
      <w:r w:rsidR="00D46C45">
        <w:rPr>
          <w:rFonts w:cs="Arial"/>
        </w:rPr>
        <w:t xml:space="preserve"> Der GEP definiert im </w:t>
      </w:r>
      <w:r w:rsidR="00C8775E">
        <w:rPr>
          <w:rFonts w:cs="Arial"/>
        </w:rPr>
        <w:t>a</w:t>
      </w:r>
      <w:r w:rsidR="00D46C45">
        <w:rPr>
          <w:rFonts w:cs="Arial"/>
        </w:rPr>
        <w:t>llgemeinen den Kanalis</w:t>
      </w:r>
      <w:r w:rsidR="00776013">
        <w:rPr>
          <w:rFonts w:cs="Arial"/>
        </w:rPr>
        <w:t>a</w:t>
      </w:r>
      <w:r w:rsidR="00D46C45">
        <w:rPr>
          <w:rFonts w:cs="Arial"/>
        </w:rPr>
        <w:t>tionsbereich.</w:t>
      </w:r>
    </w:p>
    <w:p w14:paraId="28C81941" w14:textId="77777777" w:rsidR="00374F7D" w:rsidRPr="00374F7D" w:rsidRDefault="00374F7D" w:rsidP="00374F7D">
      <w:pPr>
        <w:autoSpaceDE w:val="0"/>
        <w:autoSpaceDN w:val="0"/>
        <w:adjustRightInd w:val="0"/>
        <w:ind w:left="709"/>
        <w:rPr>
          <w:rFonts w:cs="Arial"/>
        </w:rPr>
      </w:pPr>
    </w:p>
    <w:p w14:paraId="3066F0F0" w14:textId="6863E823" w:rsidR="00054F4F" w:rsidRPr="00374F7D" w:rsidRDefault="006E0607" w:rsidP="00BF4193">
      <w:pPr>
        <w:pStyle w:val="Listenabsatz"/>
        <w:numPr>
          <w:ilvl w:val="0"/>
          <w:numId w:val="75"/>
        </w:numPr>
        <w:autoSpaceDE w:val="0"/>
        <w:autoSpaceDN w:val="0"/>
        <w:adjustRightInd w:val="0"/>
        <w:ind w:hanging="720"/>
        <w:rPr>
          <w:rFonts w:cs="Arial"/>
        </w:rPr>
      </w:pPr>
      <w:r w:rsidRPr="00374F7D">
        <w:rPr>
          <w:rFonts w:cs="Arial"/>
        </w:rPr>
        <w:t>Der GEP bestimmt die Gebiete, in denen andere Systeme als zentrale Abwasserreinigungsanlagen zulässig sind. Zudem legt er fest, wie das Abwasser zu beseitigen ist.</w:t>
      </w:r>
    </w:p>
    <w:p w14:paraId="7836012C" w14:textId="77777777" w:rsidR="006E0607" w:rsidRPr="006E0607" w:rsidRDefault="006E0607" w:rsidP="005A20EC">
      <w:pPr>
        <w:pStyle w:val="Listenabsatz"/>
        <w:rPr>
          <w:rFonts w:cs="Arial"/>
        </w:rPr>
      </w:pPr>
    </w:p>
    <w:p w14:paraId="4AD7FAF5" w14:textId="77777777" w:rsidR="006E0607" w:rsidRPr="00D7298D" w:rsidRDefault="006E0607" w:rsidP="00BF4193">
      <w:pPr>
        <w:pStyle w:val="Listenabsatz"/>
        <w:numPr>
          <w:ilvl w:val="0"/>
          <w:numId w:val="75"/>
        </w:numPr>
        <w:autoSpaceDE w:val="0"/>
        <w:autoSpaceDN w:val="0"/>
        <w:adjustRightInd w:val="0"/>
        <w:ind w:hanging="720"/>
        <w:rPr>
          <w:shd w:val="clear" w:color="auto" w:fill="FFFFFF"/>
        </w:rPr>
      </w:pPr>
      <w:r w:rsidRPr="00D7298D">
        <w:rPr>
          <w:shd w:val="clear" w:color="auto" w:fill="FFFFFF"/>
        </w:rPr>
        <w:t xml:space="preserve">Das </w:t>
      </w:r>
      <w:r w:rsidRPr="00BF4193">
        <w:rPr>
          <w:rFonts w:cs="Arial"/>
        </w:rPr>
        <w:t>verschmutzte</w:t>
      </w:r>
      <w:r w:rsidRPr="00D7298D">
        <w:rPr>
          <w:shd w:val="clear" w:color="auto" w:fill="FFFFFF"/>
        </w:rPr>
        <w:t xml:space="preserve"> Abwasser von Grundstücken, die nicht oder noch nicht an eine zentrale Abwasserreinigungsanlage angeschlossen sind, muss durch eine geeignete, dem Stand der Technik entsprechende, private Einzelanlage gereinigt werden (z.B. Kleinkläranlage).</w:t>
      </w:r>
    </w:p>
    <w:p w14:paraId="5AC35A26" w14:textId="77777777" w:rsidR="006E0607" w:rsidRDefault="006E0607" w:rsidP="005A20EC">
      <w:pPr>
        <w:pStyle w:val="Listenabsatz"/>
        <w:autoSpaceDE w:val="0"/>
        <w:autoSpaceDN w:val="0"/>
        <w:adjustRightInd w:val="0"/>
        <w:rPr>
          <w:rFonts w:cs="Arial"/>
        </w:rPr>
      </w:pPr>
    </w:p>
    <w:p w14:paraId="13665925" w14:textId="0AB49BAE" w:rsidR="006E0607" w:rsidRDefault="006E0607" w:rsidP="00BF4193">
      <w:pPr>
        <w:pStyle w:val="Listenabsatz"/>
        <w:numPr>
          <w:ilvl w:val="0"/>
          <w:numId w:val="75"/>
        </w:numPr>
        <w:autoSpaceDE w:val="0"/>
        <w:autoSpaceDN w:val="0"/>
        <w:adjustRightInd w:val="0"/>
        <w:ind w:hanging="720"/>
        <w:rPr>
          <w:rFonts w:cs="Arial"/>
        </w:rPr>
      </w:pPr>
      <w:r w:rsidRPr="0038046F">
        <w:rPr>
          <w:rFonts w:cs="Arial"/>
        </w:rPr>
        <w:t>Die Erstellung oder Änderung von privaten Anlagen</w:t>
      </w:r>
      <w:r w:rsidR="00D46C45">
        <w:rPr>
          <w:rFonts w:cs="Arial"/>
        </w:rPr>
        <w:t>, deren behandeltes Abwasser in ein Gewässer eingeleitet oder versickert wird,</w:t>
      </w:r>
      <w:r w:rsidRPr="0038046F">
        <w:rPr>
          <w:rFonts w:cs="Arial"/>
        </w:rPr>
        <w:t xml:space="preserve"> bedarf der Bewilligung der kantonalen Gewässerschutzfachstelle</w:t>
      </w:r>
      <w:r w:rsidR="00D46C45">
        <w:rPr>
          <w:rFonts w:cs="Arial"/>
        </w:rPr>
        <w:t xml:space="preserve"> (§ 8 Bst. g WV)</w:t>
      </w:r>
      <w:r w:rsidRPr="0038046F">
        <w:rPr>
          <w:rFonts w:cs="Arial"/>
        </w:rPr>
        <w:t>.</w:t>
      </w:r>
    </w:p>
    <w:p w14:paraId="5876A526" w14:textId="77777777" w:rsidR="006E0607" w:rsidRPr="006E0607" w:rsidRDefault="006E0607" w:rsidP="005A20EC">
      <w:pPr>
        <w:autoSpaceDE w:val="0"/>
        <w:autoSpaceDN w:val="0"/>
        <w:adjustRightInd w:val="0"/>
        <w:rPr>
          <w:rFonts w:cs="Arial"/>
        </w:rPr>
      </w:pPr>
    </w:p>
    <w:p w14:paraId="5AAA924C" w14:textId="43BAA61B" w:rsidR="006E0607" w:rsidRDefault="006E0607" w:rsidP="00BF4193">
      <w:pPr>
        <w:pStyle w:val="Listenabsatz"/>
        <w:numPr>
          <w:ilvl w:val="0"/>
          <w:numId w:val="75"/>
        </w:numPr>
        <w:autoSpaceDE w:val="0"/>
        <w:autoSpaceDN w:val="0"/>
        <w:adjustRightInd w:val="0"/>
        <w:ind w:hanging="720"/>
        <w:rPr>
          <w:rFonts w:cs="Arial"/>
        </w:rPr>
      </w:pPr>
      <w:r w:rsidRPr="0038046F">
        <w:rPr>
          <w:rFonts w:cs="Arial"/>
        </w:rPr>
        <w:t>Mit dem Anschluss an die zentrale Abwasserreinigungsanlage (ARA) sind die vom Gemeinderat bezeichneten Einzelanlagen, mit Ausnahme der Mineralölabscheider und der Anlagen zur Vorbehandlung industrieller und gewerblicher Abwässe</w:t>
      </w:r>
      <w:r w:rsidR="005B2BE2">
        <w:rPr>
          <w:rFonts w:cs="Arial"/>
        </w:rPr>
        <w:t xml:space="preserve">r, ausser Betrieb zu nehmen, </w:t>
      </w:r>
      <w:r w:rsidRPr="0038046F">
        <w:rPr>
          <w:rFonts w:cs="Arial"/>
        </w:rPr>
        <w:t>einwandfrei zu überbrücken</w:t>
      </w:r>
      <w:r w:rsidR="005B2BE2">
        <w:rPr>
          <w:rFonts w:cs="Arial"/>
        </w:rPr>
        <w:t xml:space="preserve"> und gegebenenfalls rückzubauen</w:t>
      </w:r>
      <w:r w:rsidRPr="0038046F">
        <w:rPr>
          <w:rFonts w:cs="Arial"/>
        </w:rPr>
        <w:t>. Der Gemeinderat setzt angemessene Fristen fest.</w:t>
      </w:r>
    </w:p>
    <w:p w14:paraId="185D960C" w14:textId="02BD59BD" w:rsidR="006E0607" w:rsidRPr="00C52AE0" w:rsidRDefault="00A525C7" w:rsidP="00C52AE0">
      <w:pPr>
        <w:pStyle w:val="berschrift1"/>
        <w:rPr>
          <w:b w:val="0"/>
        </w:rPr>
      </w:pPr>
      <w:bookmarkStart w:id="26" w:name="_Toc136521293"/>
      <w:r w:rsidRPr="00A25FE3">
        <w:t xml:space="preserve">Art. 12 </w:t>
      </w:r>
      <w:r w:rsidR="00012B54" w:rsidRPr="00A25FE3">
        <w:t>Keine Anschlusspflicht</w:t>
      </w:r>
      <w:bookmarkEnd w:id="26"/>
    </w:p>
    <w:p w14:paraId="6A683599" w14:textId="4A0C8E8E" w:rsidR="00776013" w:rsidRPr="00A25FE3" w:rsidRDefault="00A525C7" w:rsidP="00447397">
      <w:pPr>
        <w:pStyle w:val="Listenabsatz"/>
        <w:numPr>
          <w:ilvl w:val="0"/>
          <w:numId w:val="75"/>
        </w:numPr>
        <w:autoSpaceDE w:val="0"/>
        <w:autoSpaceDN w:val="0"/>
        <w:adjustRightInd w:val="0"/>
        <w:ind w:hanging="720"/>
        <w:rPr>
          <w:rFonts w:cs="Arial"/>
        </w:rPr>
      </w:pPr>
      <w:r>
        <w:rPr>
          <w:rFonts w:cs="Arial"/>
        </w:rPr>
        <w:t>U</w:t>
      </w:r>
      <w:r w:rsidR="00776013" w:rsidRPr="00A25FE3">
        <w:rPr>
          <w:rFonts w:cs="Arial"/>
        </w:rPr>
        <w:t>nter bestimmen Voraussetzungen können Landwirtschaftsbetriebe bei der Entsorgung des häuslichen Abwassers von einer Sonderregelung profitieren und von der Kanal-An</w:t>
      </w:r>
      <w:r w:rsidR="00D351DE">
        <w:rPr>
          <w:rFonts w:cs="Arial"/>
        </w:rPr>
        <w:t>schlusspflicht befreit werden. Das</w:t>
      </w:r>
      <w:r w:rsidR="00776013" w:rsidRPr="00A25FE3">
        <w:rPr>
          <w:rFonts w:cs="Arial"/>
        </w:rPr>
        <w:t xml:space="preserve"> häusliche Abwasser darf mit der betriebseigenen </w:t>
      </w:r>
      <w:r w:rsidR="00776013" w:rsidRPr="00A25FE3">
        <w:rPr>
          <w:rFonts w:cs="Arial"/>
        </w:rPr>
        <w:lastRenderedPageBreak/>
        <w:t>Gülle vermischt und landwirtschaftlich verwertet werden, wenn gewisse Anforderungen</w:t>
      </w:r>
      <w:r w:rsidR="0057698D" w:rsidRPr="00A25FE3">
        <w:rPr>
          <w:rFonts w:cs="Arial"/>
        </w:rPr>
        <w:t xml:space="preserve"> (Volumen und Dichtheit der Lagereinrichtungen, Viehstand, Mischungsverhältnis Gülle) gemäss Art. 12 Abs. 4 </w:t>
      </w:r>
      <w:proofErr w:type="spellStart"/>
      <w:r w:rsidR="0057698D" w:rsidRPr="00A25FE3">
        <w:rPr>
          <w:rFonts w:cs="Arial"/>
        </w:rPr>
        <w:t>i.V.m</w:t>
      </w:r>
      <w:proofErr w:type="spellEnd"/>
      <w:r w:rsidR="0057698D" w:rsidRPr="00A25FE3">
        <w:rPr>
          <w:rFonts w:cs="Arial"/>
        </w:rPr>
        <w:t xml:space="preserve">. Art. 14 </w:t>
      </w:r>
      <w:proofErr w:type="spellStart"/>
      <w:r w:rsidR="0057698D" w:rsidRPr="00A25FE3">
        <w:rPr>
          <w:rFonts w:cs="Arial"/>
        </w:rPr>
        <w:t>GSchG</w:t>
      </w:r>
      <w:proofErr w:type="spellEnd"/>
      <w:r w:rsidR="0057698D" w:rsidRPr="00A25FE3">
        <w:rPr>
          <w:rFonts w:cs="Arial"/>
        </w:rPr>
        <w:t>, erfüllt sind</w:t>
      </w:r>
      <w:r w:rsidR="00776013" w:rsidRPr="00A25FE3">
        <w:rPr>
          <w:rFonts w:cs="Arial"/>
        </w:rPr>
        <w:t>.</w:t>
      </w:r>
      <w:r w:rsidR="0057698D" w:rsidRPr="0097300D">
        <w:rPr>
          <w:rFonts w:cs="Arial"/>
        </w:rPr>
        <w:t xml:space="preserve"> Die Zulässigkeit der landwirtschaftlichen Verwertung des häuslichen Abwassers mit der betriebseigenen Gülle (Befreiung der Anschlusspflicht) ist durch die jeweilig zuständige kantonale Amtsstelle zu bestätigen.</w:t>
      </w:r>
    </w:p>
    <w:p w14:paraId="70830984" w14:textId="77777777" w:rsidR="00304F84" w:rsidRDefault="00304F84" w:rsidP="003A339A">
      <w:pPr>
        <w:pStyle w:val="Listenabsatz"/>
        <w:autoSpaceDE w:val="0"/>
        <w:autoSpaceDN w:val="0"/>
        <w:adjustRightInd w:val="0"/>
        <w:ind w:left="1134"/>
        <w:rPr>
          <w:rFonts w:cs="Arial"/>
        </w:rPr>
      </w:pPr>
    </w:p>
    <w:p w14:paraId="20CF979F" w14:textId="15B5887B" w:rsidR="00304F84" w:rsidRDefault="00304F84" w:rsidP="00447397">
      <w:pPr>
        <w:pStyle w:val="Listenabsatz"/>
        <w:numPr>
          <w:ilvl w:val="0"/>
          <w:numId w:val="75"/>
        </w:numPr>
        <w:autoSpaceDE w:val="0"/>
        <w:autoSpaceDN w:val="0"/>
        <w:adjustRightInd w:val="0"/>
        <w:ind w:hanging="720"/>
        <w:rPr>
          <w:rFonts w:cs="Arial"/>
        </w:rPr>
      </w:pPr>
      <w:r>
        <w:rPr>
          <w:rFonts w:cs="Arial"/>
        </w:rPr>
        <w:t xml:space="preserve">Abwässer, die für die zentrale Reinigung auf einer ARA nicht geeignet sind, sind von der generellen Anschlusspflicht befreit. </w:t>
      </w:r>
      <w:r w:rsidR="003A339A">
        <w:rPr>
          <w:rFonts w:cs="Arial"/>
        </w:rPr>
        <w:t>Diese Abwässer müssen fachgerecht entsorgt werden, oder dürfen nur mit einer besonderen Bewilligung der kantonalen Gewässerschutzfachstelle</w:t>
      </w:r>
      <w:r w:rsidR="00447397">
        <w:rPr>
          <w:rFonts w:cs="Arial"/>
        </w:rPr>
        <w:t xml:space="preserve"> </w:t>
      </w:r>
      <w:r w:rsidR="003A339A">
        <w:rPr>
          <w:rFonts w:cs="Arial"/>
        </w:rPr>
        <w:t xml:space="preserve">auf die kommunale ARA abgeleitet werden. </w:t>
      </w:r>
      <w:r w:rsidR="003A339A" w:rsidRPr="00304F84">
        <w:rPr>
          <w:rFonts w:cs="Arial"/>
        </w:rPr>
        <w:t>Die kantonale Gewässerschutzfachstelle ist zuständig für die Erleichterung, Verschärfung oder Ergänzung der Anforderungen an die Einleitung in ein Gewässer oder in die öffentliche Kanalisation</w:t>
      </w:r>
      <w:r w:rsidR="003A339A">
        <w:rPr>
          <w:rFonts w:cs="Arial"/>
        </w:rPr>
        <w:t xml:space="preserve"> (</w:t>
      </w:r>
      <w:r w:rsidR="00CC3552">
        <w:rPr>
          <w:rFonts w:cs="Arial"/>
        </w:rPr>
        <w:t xml:space="preserve">Art. 7 </w:t>
      </w:r>
      <w:proofErr w:type="spellStart"/>
      <w:r w:rsidR="00CC3552">
        <w:rPr>
          <w:rFonts w:cs="Arial"/>
        </w:rPr>
        <w:t>GSchV</w:t>
      </w:r>
      <w:proofErr w:type="spellEnd"/>
      <w:r w:rsidR="00CC3552">
        <w:rPr>
          <w:rFonts w:cs="Arial"/>
        </w:rPr>
        <w:t xml:space="preserve">, </w:t>
      </w:r>
      <w:r w:rsidR="003A339A">
        <w:rPr>
          <w:rFonts w:cs="Arial"/>
        </w:rPr>
        <w:t>§ 8 Bst. k WV).</w:t>
      </w:r>
    </w:p>
    <w:p w14:paraId="16D0844A" w14:textId="1BB82A52" w:rsidR="00CE1D52" w:rsidRPr="00A25FE3" w:rsidRDefault="00A525C7" w:rsidP="00C52AE0">
      <w:pPr>
        <w:pStyle w:val="berschrift1"/>
      </w:pPr>
      <w:bookmarkStart w:id="27" w:name="_Toc136521294"/>
      <w:r w:rsidRPr="00A25FE3">
        <w:t>Art. 13</w:t>
      </w:r>
      <w:r>
        <w:rPr>
          <w:b w:val="0"/>
        </w:rPr>
        <w:t xml:space="preserve"> </w:t>
      </w:r>
      <w:r w:rsidR="00CE1D52" w:rsidRPr="00A25FE3">
        <w:t>Verschmutztes Niederschlagsabwasser</w:t>
      </w:r>
      <w:bookmarkEnd w:id="27"/>
    </w:p>
    <w:p w14:paraId="4532CA3D" w14:textId="6E9165E9" w:rsidR="009B137D" w:rsidRPr="005236ED" w:rsidRDefault="00EF1562" w:rsidP="00A40A19">
      <w:pPr>
        <w:pStyle w:val="Listenabsatz"/>
        <w:numPr>
          <w:ilvl w:val="0"/>
          <w:numId w:val="87"/>
        </w:numPr>
        <w:autoSpaceDE w:val="0"/>
        <w:autoSpaceDN w:val="0"/>
        <w:adjustRightInd w:val="0"/>
        <w:ind w:hanging="720"/>
      </w:pPr>
      <w:r>
        <w:t xml:space="preserve">Es </w:t>
      </w:r>
      <w:r w:rsidR="00CE1D52" w:rsidRPr="00A25FE3">
        <w:rPr>
          <w:rFonts w:cs="Arial"/>
        </w:rPr>
        <w:t>gelten</w:t>
      </w:r>
      <w:r w:rsidR="00CE1D52" w:rsidRPr="0038046F">
        <w:t xml:space="preserve"> die Richtlinien der zuständigen kantonalen Fachstelle, </w:t>
      </w:r>
      <w:r w:rsidR="00CC3552" w:rsidRPr="0038046F">
        <w:t>d</w:t>
      </w:r>
      <w:r w:rsidR="00CC3552">
        <w:t>ie</w:t>
      </w:r>
      <w:r w:rsidR="00CC3552" w:rsidRPr="0038046F">
        <w:t xml:space="preserve"> </w:t>
      </w:r>
      <w:r w:rsidR="00DF6937">
        <w:t>«SN 592000»</w:t>
      </w:r>
      <w:r w:rsidR="00691CD6">
        <w:t xml:space="preserve"> </w:t>
      </w:r>
      <w:r w:rsidR="00CE1D52" w:rsidRPr="0038046F">
        <w:t xml:space="preserve">sowie </w:t>
      </w:r>
      <w:r w:rsidR="00CC3552">
        <w:t xml:space="preserve">die </w:t>
      </w:r>
      <w:r w:rsidR="00DF6937">
        <w:t>«</w:t>
      </w:r>
      <w:proofErr w:type="spellStart"/>
      <w:r w:rsidR="00DF6937">
        <w:t>RiLi</w:t>
      </w:r>
      <w:proofErr w:type="spellEnd"/>
      <w:r w:rsidR="00DF6937">
        <w:t xml:space="preserve"> VSA»</w:t>
      </w:r>
      <w:r w:rsidR="00CE1D52" w:rsidRPr="0038046F">
        <w:t xml:space="preserve">. Grundsätzlich </w:t>
      </w:r>
      <w:r w:rsidR="00CC3552">
        <w:t xml:space="preserve">ist </w:t>
      </w:r>
      <w:r w:rsidR="00CE1D52" w:rsidRPr="0038046F">
        <w:t>verschmutztes Niederschlags</w:t>
      </w:r>
      <w:r>
        <w:t>ab</w:t>
      </w:r>
      <w:r w:rsidR="00CE1D52" w:rsidRPr="0038046F">
        <w:t xml:space="preserve">wasser </w:t>
      </w:r>
      <w:r w:rsidR="00CC3552">
        <w:t xml:space="preserve">(z.B. von </w:t>
      </w:r>
      <w:r w:rsidR="00CC3552" w:rsidRPr="0038046F">
        <w:t>Autowaschplätzen und gewerblichen Arbeits-, Umschlags- oder Verkehrsflächen</w:t>
      </w:r>
      <w:r w:rsidR="00CC3552">
        <w:t xml:space="preserve">) </w:t>
      </w:r>
      <w:r w:rsidR="00CE1D52" w:rsidRPr="0038046F">
        <w:t xml:space="preserve">der ARA </w:t>
      </w:r>
      <w:r w:rsidR="00CC3552">
        <w:t>zuzuleiten</w:t>
      </w:r>
      <w:r w:rsidR="00CE1D52" w:rsidRPr="0038046F">
        <w:t xml:space="preserve">. </w:t>
      </w:r>
      <w:r w:rsidR="0080638C">
        <w:t xml:space="preserve">Die Einstufung des Verschmutzungsgrades bzw. der Belastungsklasse des Niederschlagsabwassers ist abhängig vom Material bzw. der Herkunft des Niederschlagsabwassers. </w:t>
      </w:r>
      <w:r w:rsidR="009B137D" w:rsidRPr="005236ED">
        <w:t>Eine Klassifizierung des Niederschlagsabwassers von Dach und Platz-</w:t>
      </w:r>
      <w:r w:rsidR="00CC3552">
        <w:t xml:space="preserve"> </w:t>
      </w:r>
      <w:r w:rsidR="009B137D" w:rsidRPr="005236ED">
        <w:t xml:space="preserve">bzw. Verkehrsflächen (inkl. Gemeinde und Kantonsstrassen) erfolgt auf Basis der </w:t>
      </w:r>
      <w:r w:rsidR="00DF6937" w:rsidRPr="005236ED">
        <w:t>«</w:t>
      </w:r>
      <w:proofErr w:type="spellStart"/>
      <w:r w:rsidR="001F20E1" w:rsidRPr="005236ED">
        <w:t>RiLi</w:t>
      </w:r>
      <w:proofErr w:type="spellEnd"/>
      <w:r w:rsidR="001F20E1" w:rsidRPr="005236ED">
        <w:t xml:space="preserve"> VSA»</w:t>
      </w:r>
      <w:r w:rsidR="009B137D" w:rsidRPr="005236ED">
        <w:t xml:space="preserve">. Für verschmutztes Niederschlagsabwasser von Nationalstrassen ist die </w:t>
      </w:r>
      <w:r w:rsidR="00DF6937" w:rsidRPr="005236ED">
        <w:t>«</w:t>
      </w:r>
      <w:proofErr w:type="spellStart"/>
      <w:r w:rsidR="001F20E1" w:rsidRPr="005236ED">
        <w:t>RiLi</w:t>
      </w:r>
      <w:proofErr w:type="spellEnd"/>
      <w:r w:rsidR="001F20E1" w:rsidRPr="005236ED">
        <w:t xml:space="preserve"> Astra»</w:t>
      </w:r>
      <w:r w:rsidR="009B137D" w:rsidRPr="005236ED">
        <w:t xml:space="preserve"> anzuwenden.</w:t>
      </w:r>
    </w:p>
    <w:p w14:paraId="014EAEA6" w14:textId="77777777" w:rsidR="0080638C" w:rsidRDefault="0080638C" w:rsidP="00CE1D52"/>
    <w:p w14:paraId="6105C412" w14:textId="77777777" w:rsidR="00D351DE" w:rsidRDefault="00CE1D52" w:rsidP="00093EFC">
      <w:pPr>
        <w:pStyle w:val="Listenabsatz"/>
        <w:numPr>
          <w:ilvl w:val="0"/>
          <w:numId w:val="87"/>
        </w:numPr>
        <w:autoSpaceDE w:val="0"/>
        <w:autoSpaceDN w:val="0"/>
        <w:adjustRightInd w:val="0"/>
        <w:ind w:hanging="720"/>
      </w:pPr>
      <w:r w:rsidRPr="0038046F">
        <w:t xml:space="preserve">Die Entwässerung von Verkehrswegen hat gemäss </w:t>
      </w:r>
      <w:r w:rsidR="00DF6937">
        <w:t xml:space="preserve">den </w:t>
      </w:r>
      <w:r w:rsidRPr="0038046F">
        <w:t>jeweiligen Richtlinie</w:t>
      </w:r>
      <w:r w:rsidR="00DF6937">
        <w:t>n «</w:t>
      </w:r>
      <w:proofErr w:type="spellStart"/>
      <w:r w:rsidR="00DF6937">
        <w:t>RiLi</w:t>
      </w:r>
      <w:proofErr w:type="spellEnd"/>
      <w:r w:rsidR="00DF6937">
        <w:t xml:space="preserve"> VSA», «</w:t>
      </w:r>
      <w:proofErr w:type="spellStart"/>
      <w:r w:rsidR="00DF6937">
        <w:t>RiLi</w:t>
      </w:r>
      <w:proofErr w:type="spellEnd"/>
      <w:r w:rsidR="00DF6937">
        <w:t xml:space="preserve"> Astra» und «</w:t>
      </w:r>
      <w:proofErr w:type="spellStart"/>
      <w:r w:rsidR="00DF6937">
        <w:t>RiLi</w:t>
      </w:r>
      <w:proofErr w:type="spellEnd"/>
      <w:r w:rsidR="00DF6937">
        <w:t xml:space="preserve"> BAV/BAFU»</w:t>
      </w:r>
      <w:r w:rsidR="00691CD6" w:rsidRPr="00DF6937">
        <w:t xml:space="preserve"> </w:t>
      </w:r>
      <w:r w:rsidRPr="0038046F">
        <w:t xml:space="preserve">zu erfolgen. Das Niederschlagsabwasser von Strassen und Plätzen </w:t>
      </w:r>
      <w:r w:rsidR="00CC3552">
        <w:t>ist</w:t>
      </w:r>
      <w:r w:rsidR="00CC3552" w:rsidRPr="0038046F">
        <w:t xml:space="preserve"> </w:t>
      </w:r>
      <w:r w:rsidRPr="0038046F">
        <w:t xml:space="preserve">oberflächlich (über die Schulter), </w:t>
      </w:r>
      <w:r w:rsidR="00D351DE">
        <w:t>oder</w:t>
      </w:r>
      <w:r w:rsidRPr="0038046F">
        <w:t xml:space="preserve"> über eine belebte Bodenschicht</w:t>
      </w:r>
      <w:r w:rsidR="005B2BE2">
        <w:t xml:space="preserve"> (Bodenpassage)</w:t>
      </w:r>
      <w:r w:rsidR="00CC3552">
        <w:t xml:space="preserve"> zu</w:t>
      </w:r>
      <w:r w:rsidRPr="0038046F">
        <w:t xml:space="preserve"> versickern. Unterirdische Versickerungsanlagen für Platzwasser sind gemäss den Anordnungen der kantonalen Gewässerschutzfachstelle zu erstellen. </w:t>
      </w:r>
      <w:bookmarkStart w:id="28" w:name="_Toc136521295"/>
    </w:p>
    <w:p w14:paraId="08965C8C" w14:textId="61C516BA" w:rsidR="00CE1D52" w:rsidRPr="00D351DE" w:rsidRDefault="00A525C7" w:rsidP="00D351DE">
      <w:pPr>
        <w:pStyle w:val="berschrift1"/>
      </w:pPr>
      <w:r w:rsidRPr="00A25FE3">
        <w:t xml:space="preserve">Art. 14 </w:t>
      </w:r>
      <w:r w:rsidR="00CE1D52" w:rsidRPr="00A25FE3">
        <w:t>Industrielle und gewerbliche Abwässer</w:t>
      </w:r>
      <w:bookmarkEnd w:id="28"/>
    </w:p>
    <w:p w14:paraId="57A043E2" w14:textId="6CE372D7" w:rsidR="00CE1D52" w:rsidRPr="0030386F" w:rsidRDefault="00CE1D52" w:rsidP="00A40A19">
      <w:pPr>
        <w:pStyle w:val="Listenabsatz"/>
        <w:numPr>
          <w:ilvl w:val="0"/>
          <w:numId w:val="88"/>
        </w:numPr>
        <w:autoSpaceDE w:val="0"/>
        <w:autoSpaceDN w:val="0"/>
        <w:adjustRightInd w:val="0"/>
        <w:ind w:hanging="720"/>
      </w:pPr>
      <w:r w:rsidRPr="00A525C7">
        <w:t>Abwässer</w:t>
      </w:r>
      <w:r w:rsidRPr="00DF6937">
        <w:t xml:space="preserve"> </w:t>
      </w:r>
      <w:r w:rsidRPr="00A525C7">
        <w:t>aus</w:t>
      </w:r>
      <w:r w:rsidRPr="00DF6937">
        <w:t xml:space="preserve"> industriellen und gewerblichen Betrieben sowie öffentlichen Anlagen, welche nicht Art. </w:t>
      </w:r>
      <w:r w:rsidR="00185EB5" w:rsidRPr="00DF6937">
        <w:t>1</w:t>
      </w:r>
      <w:r w:rsidR="00142E7F">
        <w:t>9</w:t>
      </w:r>
      <w:r w:rsidRPr="00DF6937">
        <w:t xml:space="preserve"> Abs. 1 entsprechen, sind vor deren Anschluss an die öffentliche Schmutzwasserkanalisation ausreichend vorzubehandeln. Massgebend sind die Be</w:t>
      </w:r>
      <w:r w:rsidRPr="0030386F">
        <w:t xml:space="preserve">stimmungen der </w:t>
      </w:r>
      <w:proofErr w:type="spellStart"/>
      <w:r w:rsidRPr="0030386F">
        <w:t>GSchV</w:t>
      </w:r>
      <w:proofErr w:type="spellEnd"/>
      <w:r w:rsidRPr="0030386F">
        <w:t xml:space="preserve"> (Anhang 3.2).</w:t>
      </w:r>
    </w:p>
    <w:p w14:paraId="3A5910E4" w14:textId="77777777" w:rsidR="00CE1D52" w:rsidRPr="0038046F" w:rsidRDefault="00CE1D52" w:rsidP="00CE1D52">
      <w:pPr>
        <w:autoSpaceDE w:val="0"/>
        <w:autoSpaceDN w:val="0"/>
        <w:adjustRightInd w:val="0"/>
        <w:rPr>
          <w:rFonts w:cs="Arial"/>
        </w:rPr>
      </w:pPr>
    </w:p>
    <w:p w14:paraId="05E9C1DD" w14:textId="3853FF21" w:rsidR="00CE1D52" w:rsidRPr="0030386F" w:rsidRDefault="00CE1D52" w:rsidP="00A40A19">
      <w:pPr>
        <w:pStyle w:val="Listenabsatz"/>
        <w:numPr>
          <w:ilvl w:val="0"/>
          <w:numId w:val="88"/>
        </w:numPr>
        <w:autoSpaceDE w:val="0"/>
        <w:autoSpaceDN w:val="0"/>
        <w:adjustRightInd w:val="0"/>
        <w:ind w:hanging="720"/>
      </w:pPr>
      <w:r w:rsidRPr="0030386F">
        <w:t xml:space="preserve">Die Einleitung von vorbehandeltem Abwasser </w:t>
      </w:r>
      <w:r w:rsidR="00A436E7" w:rsidRPr="0030386F">
        <w:t xml:space="preserve">in die öffentliche Kanalisation oder in ein Oberflächengewässer </w:t>
      </w:r>
      <w:r w:rsidRPr="0030386F">
        <w:t>bedarf einer Bewilligung der kantonalen Gewässerschutzfachstelle</w:t>
      </w:r>
      <w:r w:rsidR="009B0E1E" w:rsidRPr="0030386F">
        <w:t xml:space="preserve"> (§ 8 Bst. n WV)</w:t>
      </w:r>
      <w:r w:rsidRPr="0030386F">
        <w:t>.</w:t>
      </w:r>
    </w:p>
    <w:p w14:paraId="73BEF640" w14:textId="77777777" w:rsidR="00CE1D52" w:rsidRPr="0038046F" w:rsidRDefault="00CE1D52" w:rsidP="00CE1D52"/>
    <w:p w14:paraId="7FF9F393" w14:textId="6FC13533" w:rsidR="00CE1D52" w:rsidRPr="0030386F" w:rsidRDefault="00CE1D52" w:rsidP="00A40A19">
      <w:pPr>
        <w:pStyle w:val="Listenabsatz"/>
        <w:numPr>
          <w:ilvl w:val="0"/>
          <w:numId w:val="88"/>
        </w:numPr>
        <w:autoSpaceDE w:val="0"/>
        <w:autoSpaceDN w:val="0"/>
        <w:adjustRightInd w:val="0"/>
        <w:ind w:hanging="720"/>
      </w:pPr>
      <w:r w:rsidRPr="0030386F">
        <w:t xml:space="preserve">Mit dem Anschlussgesuch für solche Abwässer ist </w:t>
      </w:r>
      <w:r w:rsidR="009B0E1E" w:rsidRPr="0030386F">
        <w:t xml:space="preserve">die </w:t>
      </w:r>
      <w:r w:rsidRPr="0030386F">
        <w:t xml:space="preserve">Vorbehandlungsanlage </w:t>
      </w:r>
      <w:r w:rsidR="009B0E1E" w:rsidRPr="0030386F">
        <w:t xml:space="preserve">oder </w:t>
      </w:r>
      <w:r w:rsidR="00CC3552" w:rsidRPr="0030386F">
        <w:t>de</w:t>
      </w:r>
      <w:r w:rsidR="00CC3552">
        <w:t>r</w:t>
      </w:r>
      <w:r w:rsidR="00CC3552" w:rsidRPr="0030386F">
        <w:t xml:space="preserve">en </w:t>
      </w:r>
      <w:r w:rsidR="009B0E1E" w:rsidRPr="0030386F">
        <w:t xml:space="preserve">Erstellungsprojekt </w:t>
      </w:r>
      <w:r w:rsidRPr="0030386F">
        <w:t xml:space="preserve">einzureichen. </w:t>
      </w:r>
    </w:p>
    <w:p w14:paraId="33025832" w14:textId="77777777" w:rsidR="00CE1D52" w:rsidRPr="0038046F" w:rsidRDefault="00CE1D52" w:rsidP="00CE1D52">
      <w:pPr>
        <w:autoSpaceDE w:val="0"/>
        <w:autoSpaceDN w:val="0"/>
        <w:adjustRightInd w:val="0"/>
        <w:rPr>
          <w:rFonts w:cs="Arial"/>
        </w:rPr>
      </w:pPr>
    </w:p>
    <w:p w14:paraId="44D1609F" w14:textId="7894EE47" w:rsidR="00CE1D52" w:rsidRPr="00AC0652" w:rsidRDefault="0020782C" w:rsidP="00AC0652">
      <w:pPr>
        <w:pStyle w:val="berschrift1"/>
        <w:rPr>
          <w:b w:val="0"/>
        </w:rPr>
      </w:pPr>
      <w:bookmarkStart w:id="29" w:name="_Toc136521296"/>
      <w:r w:rsidRPr="00A25FE3">
        <w:t xml:space="preserve">Art. 15 </w:t>
      </w:r>
      <w:r w:rsidR="00CE1D52" w:rsidRPr="00A25FE3">
        <w:t>Öl- und Fettabscheider</w:t>
      </w:r>
      <w:bookmarkEnd w:id="29"/>
    </w:p>
    <w:p w14:paraId="26E1ADAD" w14:textId="212598AA" w:rsidR="00CE1D52" w:rsidRDefault="00CE1D52" w:rsidP="00AC0652">
      <w:pPr>
        <w:pStyle w:val="Listenabsatz"/>
        <w:numPr>
          <w:ilvl w:val="0"/>
          <w:numId w:val="30"/>
        </w:numPr>
        <w:autoSpaceDE w:val="0"/>
        <w:autoSpaceDN w:val="0"/>
        <w:adjustRightInd w:val="0"/>
        <w:ind w:hanging="720"/>
      </w:pPr>
      <w:r w:rsidRPr="0030386F">
        <w:t>Nichtgewerbliche Einstellgaragen und Autowaschplätze sind ohne Ölabscheider über Schlammsammler an die Schmutzabwasserkanalisation anzuschliessen. Auf abflusslose Schächte und Rinnen ist zu verzichten.</w:t>
      </w:r>
    </w:p>
    <w:p w14:paraId="3A5E7378" w14:textId="77777777" w:rsidR="00745BB2" w:rsidRPr="0030386F" w:rsidRDefault="00745BB2" w:rsidP="00AC0652">
      <w:pPr>
        <w:jc w:val="both"/>
      </w:pPr>
    </w:p>
    <w:p w14:paraId="700F5A2B" w14:textId="1631D472" w:rsidR="00CE1D52" w:rsidRPr="00745BB2" w:rsidRDefault="00CE1D52" w:rsidP="00AC0652">
      <w:pPr>
        <w:pStyle w:val="Listenabsatz"/>
        <w:numPr>
          <w:ilvl w:val="0"/>
          <w:numId w:val="30"/>
        </w:numPr>
        <w:autoSpaceDE w:val="0"/>
        <w:autoSpaceDN w:val="0"/>
        <w:adjustRightInd w:val="0"/>
        <w:ind w:hanging="720"/>
        <w:rPr>
          <w:rFonts w:cs="Arial"/>
        </w:rPr>
      </w:pPr>
      <w:r w:rsidRPr="0030386F">
        <w:lastRenderedPageBreak/>
        <w:t>Garagenbetriebe, Autowaschanlagen, Tankstellen und andere Betriebe mit wassergefährdenden Stoffen benötigen</w:t>
      </w:r>
      <w:r w:rsidR="00F97B96" w:rsidRPr="0030386F">
        <w:t>,</w:t>
      </w:r>
      <w:r w:rsidRPr="0030386F">
        <w:t xml:space="preserve"> entsprechend den Vorgaben der kantonalen Gewässerschutzfachstelle</w:t>
      </w:r>
      <w:r w:rsidR="00F97B96" w:rsidRPr="0030386F">
        <w:t>,</w:t>
      </w:r>
      <w:r w:rsidRPr="0030386F">
        <w:t xml:space="preserve"> Mineralöl-, Benzinabscheider oder spezielle Abwasserbehandlungsanlagen</w:t>
      </w:r>
      <w:r w:rsidR="00F97B96" w:rsidRPr="0030386F">
        <w:t xml:space="preserve"> (§ 15 </w:t>
      </w:r>
      <w:proofErr w:type="spellStart"/>
      <w:r w:rsidR="00F97B96" w:rsidRPr="0030386F">
        <w:t>EGzGSchG</w:t>
      </w:r>
      <w:proofErr w:type="spellEnd"/>
      <w:r w:rsidR="00F97B96" w:rsidRPr="0030386F">
        <w:t>)</w:t>
      </w:r>
      <w:r w:rsidRPr="0030386F">
        <w:t>.</w:t>
      </w:r>
    </w:p>
    <w:p w14:paraId="180314C4" w14:textId="77777777" w:rsidR="00CE1D52" w:rsidRPr="0038046F" w:rsidRDefault="00CE1D52" w:rsidP="00CE1D52">
      <w:pPr>
        <w:pStyle w:val="Listenabsatz"/>
        <w:rPr>
          <w:rFonts w:cs="Arial"/>
        </w:rPr>
      </w:pPr>
    </w:p>
    <w:p w14:paraId="7C7109F6" w14:textId="524BFFBF" w:rsidR="005247B6" w:rsidRPr="0020782C" w:rsidRDefault="00CE1D52" w:rsidP="009E3BDE">
      <w:pPr>
        <w:pStyle w:val="Listenabsatz"/>
        <w:numPr>
          <w:ilvl w:val="0"/>
          <w:numId w:val="30"/>
        </w:numPr>
        <w:autoSpaceDE w:val="0"/>
        <w:autoSpaceDN w:val="0"/>
        <w:adjustRightInd w:val="0"/>
        <w:ind w:hanging="720"/>
      </w:pPr>
      <w:r w:rsidRPr="0030386F">
        <w:t>Wo erhebliche Mengen fetthaltiger Abwässer anfallen (z.B. in lebensmittelverarbeitenden Betrieben wie Grossküchen</w:t>
      </w:r>
      <w:r w:rsidR="00333D40">
        <w:t xml:space="preserve">, </w:t>
      </w:r>
      <w:r w:rsidRPr="0030386F">
        <w:t>Schlachthäuser</w:t>
      </w:r>
      <w:r w:rsidR="00185EB5" w:rsidRPr="0030386F">
        <w:t>n</w:t>
      </w:r>
      <w:r w:rsidRPr="0030386F">
        <w:t>, Metzgereien, milchverarbeitende</w:t>
      </w:r>
      <w:r w:rsidR="00185EB5" w:rsidRPr="0030386F">
        <w:t>n</w:t>
      </w:r>
      <w:r w:rsidRPr="0030386F">
        <w:t xml:space="preserve"> Betriebe</w:t>
      </w:r>
      <w:r w:rsidR="00185EB5" w:rsidRPr="0030386F">
        <w:t>n</w:t>
      </w:r>
      <w:r w:rsidRPr="0030386F">
        <w:t xml:space="preserve">, </w:t>
      </w:r>
      <w:r w:rsidR="00447C8B" w:rsidRPr="0030386F">
        <w:t>etc</w:t>
      </w:r>
      <w:r w:rsidRPr="0030386F">
        <w:t>.) sowie im Falle von Abwässern aus Grosswäschereien sind geeignete Fettabscheider oder entsprechende Vorbehandlungsanlagen gemäss den Vorgaben der kantonalen Gewässerschutzfachstelle einzubauen und zu unterhalten</w:t>
      </w:r>
      <w:r w:rsidR="00F97B96" w:rsidRPr="0030386F">
        <w:t xml:space="preserve"> (§ 15 </w:t>
      </w:r>
      <w:proofErr w:type="spellStart"/>
      <w:r w:rsidR="00F97B96" w:rsidRPr="0030386F">
        <w:t>EGzGSchG</w:t>
      </w:r>
      <w:proofErr w:type="spellEnd"/>
      <w:r w:rsidR="00F97B96" w:rsidRPr="0030386F">
        <w:t>)</w:t>
      </w:r>
      <w:r w:rsidRPr="0030386F">
        <w:t>.</w:t>
      </w:r>
      <w:r w:rsidR="00333D40">
        <w:t xml:space="preserve"> Siehe auch SN 592 000. </w:t>
      </w:r>
    </w:p>
    <w:p w14:paraId="7C7DFA32" w14:textId="0044DE22" w:rsidR="00CE1D52" w:rsidRPr="009E3BDE" w:rsidRDefault="0020782C" w:rsidP="009E3BDE">
      <w:pPr>
        <w:pStyle w:val="berschrift1"/>
        <w:rPr>
          <w:b w:val="0"/>
        </w:rPr>
      </w:pPr>
      <w:bookmarkStart w:id="30" w:name="_Toc136521297"/>
      <w:r w:rsidRPr="00A25FE3">
        <w:t xml:space="preserve">Art. 16 </w:t>
      </w:r>
      <w:r w:rsidR="00CE1D52" w:rsidRPr="00A25FE3">
        <w:t>Baustellenentwässerung</w:t>
      </w:r>
      <w:bookmarkEnd w:id="30"/>
    </w:p>
    <w:p w14:paraId="2258A9B4" w14:textId="4A8C226A" w:rsidR="00DE1E32" w:rsidRDefault="00CE1D52" w:rsidP="00A40A19">
      <w:pPr>
        <w:pStyle w:val="Listenabsatz"/>
        <w:numPr>
          <w:ilvl w:val="0"/>
          <w:numId w:val="84"/>
        </w:numPr>
        <w:autoSpaceDE w:val="0"/>
        <w:autoSpaceDN w:val="0"/>
        <w:adjustRightInd w:val="0"/>
        <w:ind w:hanging="720"/>
      </w:pPr>
      <w:r w:rsidRPr="0038046F">
        <w:t>Auf der Baustelle entstehendes Abwasser ist vollständig zu fassen und unter Beachtung der SIA Empfehlung 431 «Entwässerung von Baustellen»</w:t>
      </w:r>
      <w:r w:rsidR="00575BD8">
        <w:t xml:space="preserve"> und den Vorgaben der kantonalen Gewässerschutzfachstelle </w:t>
      </w:r>
      <w:r w:rsidRPr="0038046F">
        <w:t>zu behandeln und abzuleiten.</w:t>
      </w:r>
      <w:r w:rsidR="009E3BDE">
        <w:t xml:space="preserve"> Diese ist auch die Bewilligungsstelle.</w:t>
      </w:r>
    </w:p>
    <w:p w14:paraId="49EEBD73" w14:textId="0566D176" w:rsidR="00DE1E32" w:rsidRDefault="00DE1E32" w:rsidP="00CE1D52">
      <w:pPr>
        <w:autoSpaceDE w:val="0"/>
        <w:autoSpaceDN w:val="0"/>
        <w:adjustRightInd w:val="0"/>
      </w:pPr>
    </w:p>
    <w:p w14:paraId="0B0C4152" w14:textId="310CB1DF" w:rsidR="00F84445" w:rsidRDefault="00F84445" w:rsidP="00A40A19">
      <w:pPr>
        <w:pStyle w:val="Listenabsatz"/>
        <w:numPr>
          <w:ilvl w:val="0"/>
          <w:numId w:val="84"/>
        </w:numPr>
        <w:autoSpaceDE w:val="0"/>
        <w:autoSpaceDN w:val="0"/>
        <w:adjustRightInd w:val="0"/>
        <w:ind w:hanging="720"/>
      </w:pPr>
      <w:r>
        <w:t>Die Bewilligung erfolgt losgelöst von Baugesuchen und ist als technische Bewilligung mit der Baufreigabe zu verstehen. Eine Bewilligung zur Baustellenentwässerung ist ab Grösse Zweifamilienhaus notwendig.</w:t>
      </w:r>
    </w:p>
    <w:p w14:paraId="54306750" w14:textId="77777777" w:rsidR="00F84445" w:rsidRDefault="00F84445" w:rsidP="00CE1D52">
      <w:pPr>
        <w:autoSpaceDE w:val="0"/>
        <w:autoSpaceDN w:val="0"/>
        <w:adjustRightInd w:val="0"/>
      </w:pPr>
    </w:p>
    <w:p w14:paraId="130EAA80" w14:textId="7F1AC303" w:rsidR="00054F4F" w:rsidRPr="00F00E6C" w:rsidRDefault="0020782C" w:rsidP="009B0453">
      <w:pPr>
        <w:pStyle w:val="berschrift1"/>
      </w:pPr>
      <w:bookmarkStart w:id="31" w:name="_Toc411498881"/>
      <w:bookmarkStart w:id="32" w:name="_Toc136521298"/>
      <w:r>
        <w:t>B</w:t>
      </w:r>
      <w:r w:rsidR="00054F4F" w:rsidRPr="00F00E6C">
        <w:t xml:space="preserve"> </w:t>
      </w:r>
      <w:bookmarkEnd w:id="31"/>
      <w:r>
        <w:t>NICHT VERSCHMUTZTES ABWASSER</w:t>
      </w:r>
      <w:bookmarkEnd w:id="32"/>
    </w:p>
    <w:p w14:paraId="222E917B" w14:textId="1DB8114B" w:rsidR="0020782C" w:rsidRDefault="0020782C" w:rsidP="00AC0652">
      <w:pPr>
        <w:pStyle w:val="berschrift1"/>
      </w:pPr>
      <w:bookmarkStart w:id="33" w:name="_Toc136521299"/>
      <w:r>
        <w:t>Art. 17</w:t>
      </w:r>
      <w:r w:rsidR="006153A9">
        <w:t xml:space="preserve"> Definition und Ableitung von nicht verschmutztem Abwasser</w:t>
      </w:r>
      <w:bookmarkEnd w:id="33"/>
    </w:p>
    <w:p w14:paraId="5BCEB1CF" w14:textId="6E61052E" w:rsidR="00BC71CF" w:rsidRDefault="00EF1562" w:rsidP="00097075">
      <w:pPr>
        <w:pStyle w:val="Listenabsatz"/>
        <w:numPr>
          <w:ilvl w:val="0"/>
          <w:numId w:val="81"/>
        </w:numPr>
        <w:autoSpaceDE w:val="0"/>
        <w:autoSpaceDN w:val="0"/>
        <w:adjustRightInd w:val="0"/>
        <w:ind w:hanging="720"/>
      </w:pPr>
      <w:r w:rsidRPr="00980739">
        <w:t xml:space="preserve">Es gelten die Richtlinien der zuständigen kantonalen Fachstelle, der Schweizer Normen sowie weitere geltende Richtlinien. </w:t>
      </w:r>
      <w:r w:rsidR="00BC71CF" w:rsidRPr="00980739">
        <w:t>Abfliessendes Niederschlagswasser von bebauten oder befestigten Flächen gilt in der Regel als nicht verschmutztes Abwasser, wenn es:</w:t>
      </w:r>
    </w:p>
    <w:p w14:paraId="238826A5" w14:textId="221373A6" w:rsidR="00BC71CF" w:rsidRPr="009B137D" w:rsidRDefault="00BC71CF" w:rsidP="00097075">
      <w:pPr>
        <w:pStyle w:val="Listenabsatz"/>
        <w:numPr>
          <w:ilvl w:val="0"/>
          <w:numId w:val="65"/>
        </w:numPr>
        <w:autoSpaceDE w:val="0"/>
        <w:autoSpaceDN w:val="0"/>
        <w:adjustRightInd w:val="0"/>
        <w:ind w:left="1134" w:hanging="425"/>
      </w:pPr>
      <w:r w:rsidRPr="009B137D">
        <w:t>von Dachflächen stammt;</w:t>
      </w:r>
    </w:p>
    <w:p w14:paraId="393F569E" w14:textId="5F487813" w:rsidR="00BC71CF" w:rsidRPr="001D7C90" w:rsidRDefault="00BC71CF" w:rsidP="00097075">
      <w:pPr>
        <w:pStyle w:val="Listenabsatz"/>
        <w:numPr>
          <w:ilvl w:val="0"/>
          <w:numId w:val="65"/>
        </w:numPr>
        <w:autoSpaceDE w:val="0"/>
        <w:autoSpaceDN w:val="0"/>
        <w:adjustRightInd w:val="0"/>
        <w:ind w:left="1134" w:hanging="425"/>
      </w:pPr>
      <w:r w:rsidRPr="001D7C90">
        <w:t>von Strassen, Wegen und Plätzen stammt, auf denen keine erheblichen Mengen von Stoffen, die Gewässer verunreinigen können, umgeschlagen, verarbeitet und gelagert werden;</w:t>
      </w:r>
    </w:p>
    <w:p w14:paraId="5FD5C845" w14:textId="2223AE9F" w:rsidR="00BC71CF" w:rsidRDefault="00BC71CF" w:rsidP="00097075">
      <w:pPr>
        <w:pStyle w:val="Listenabsatz"/>
        <w:numPr>
          <w:ilvl w:val="0"/>
          <w:numId w:val="65"/>
        </w:numPr>
        <w:autoSpaceDE w:val="0"/>
        <w:autoSpaceDN w:val="0"/>
        <w:adjustRightInd w:val="0"/>
        <w:ind w:left="1134" w:hanging="425"/>
      </w:pPr>
      <w:r w:rsidRPr="001D7C90">
        <w:t>von Gleisanlagen stammt, auf welchen keine Pflanzenschutzmittel angewendet wurden</w:t>
      </w:r>
      <w:r w:rsidR="00C732EA">
        <w:t>,</w:t>
      </w:r>
      <w:r w:rsidRPr="001D7C90">
        <w:t xml:space="preserve"> beziehungsweise werden.</w:t>
      </w:r>
    </w:p>
    <w:p w14:paraId="75A31808" w14:textId="77777777" w:rsidR="00BC71CF" w:rsidRDefault="00BC71CF" w:rsidP="00BC71CF">
      <w:pPr>
        <w:autoSpaceDE w:val="0"/>
        <w:autoSpaceDN w:val="0"/>
        <w:adjustRightInd w:val="0"/>
      </w:pPr>
    </w:p>
    <w:p w14:paraId="34AFAAF2" w14:textId="788DADF1" w:rsidR="009C0F6C" w:rsidRPr="0097300D" w:rsidRDefault="009C0F6C" w:rsidP="00097075">
      <w:pPr>
        <w:pStyle w:val="Listenabsatz"/>
        <w:numPr>
          <w:ilvl w:val="0"/>
          <w:numId w:val="81"/>
        </w:numPr>
        <w:autoSpaceDE w:val="0"/>
        <w:autoSpaceDN w:val="0"/>
        <w:adjustRightInd w:val="0"/>
        <w:ind w:hanging="720"/>
        <w:rPr>
          <w:rFonts w:cs="Arial"/>
        </w:rPr>
      </w:pPr>
      <w:r w:rsidRPr="00FE1098">
        <w:t>Nicht</w:t>
      </w:r>
      <w:r w:rsidRPr="00A25FE3">
        <w:rPr>
          <w:rFonts w:cs="Arial"/>
        </w:rPr>
        <w:t xml:space="preserve"> verschmutztes Abwasser, wie z.B. sauberes Niederschlags</w:t>
      </w:r>
      <w:r w:rsidR="002E6E40" w:rsidRPr="00A25FE3">
        <w:rPr>
          <w:rFonts w:cs="Arial"/>
        </w:rPr>
        <w:t>ab</w:t>
      </w:r>
      <w:r w:rsidRPr="00A25FE3">
        <w:rPr>
          <w:rFonts w:cs="Arial"/>
        </w:rPr>
        <w:t xml:space="preserve">wasser (Dachwasser, Platzwasser) ist gemäss GEP in erster Priorität </w:t>
      </w:r>
      <w:r w:rsidR="002E6E40" w:rsidRPr="00A25FE3">
        <w:rPr>
          <w:rFonts w:cs="Arial"/>
        </w:rPr>
        <w:t xml:space="preserve">zu </w:t>
      </w:r>
      <w:r w:rsidRPr="00A25FE3">
        <w:rPr>
          <w:rFonts w:cs="Arial"/>
        </w:rPr>
        <w:t>ver</w:t>
      </w:r>
      <w:r w:rsidR="005A20EC" w:rsidRPr="00A25FE3">
        <w:rPr>
          <w:rFonts w:cs="Arial"/>
        </w:rPr>
        <w:t>sickern. Die Versicke</w:t>
      </w:r>
      <w:r w:rsidRPr="00A25FE3">
        <w:rPr>
          <w:rFonts w:cs="Arial"/>
        </w:rPr>
        <w:t>rung hat auf dem Grundstück zu erf</w:t>
      </w:r>
      <w:r w:rsidRPr="0097300D">
        <w:rPr>
          <w:rFonts w:cs="Arial"/>
        </w:rPr>
        <w:t>olgen, auf dem das nicht verschmutzte Abwasser anfällt.</w:t>
      </w:r>
    </w:p>
    <w:p w14:paraId="523DD377" w14:textId="77777777" w:rsidR="009C0F6C" w:rsidRPr="009C0F6C" w:rsidRDefault="009C0F6C" w:rsidP="005A20EC">
      <w:pPr>
        <w:pStyle w:val="Listenabsatz"/>
        <w:autoSpaceDE w:val="0"/>
        <w:autoSpaceDN w:val="0"/>
        <w:adjustRightInd w:val="0"/>
        <w:rPr>
          <w:rFonts w:cs="Arial"/>
        </w:rPr>
      </w:pPr>
    </w:p>
    <w:p w14:paraId="28E655FF" w14:textId="2E216399" w:rsidR="009C0F6C" w:rsidRPr="00A25FE3" w:rsidRDefault="009C0F6C" w:rsidP="00097075">
      <w:pPr>
        <w:pStyle w:val="Listenabsatz"/>
        <w:numPr>
          <w:ilvl w:val="0"/>
          <w:numId w:val="81"/>
        </w:numPr>
        <w:autoSpaceDE w:val="0"/>
        <w:autoSpaceDN w:val="0"/>
        <w:adjustRightInd w:val="0"/>
        <w:ind w:hanging="720"/>
        <w:rPr>
          <w:rFonts w:cs="Arial"/>
        </w:rPr>
      </w:pPr>
      <w:r w:rsidRPr="00A25FE3">
        <w:rPr>
          <w:rFonts w:cs="Arial"/>
        </w:rPr>
        <w:t xml:space="preserve">Dachwasser und Platzwasser </w:t>
      </w:r>
      <w:r w:rsidR="001D2BDF">
        <w:rPr>
          <w:rFonts w:cs="Arial"/>
        </w:rPr>
        <w:t>dürfen</w:t>
      </w:r>
      <w:r w:rsidRPr="00A25FE3">
        <w:rPr>
          <w:rFonts w:cs="Arial"/>
        </w:rPr>
        <w:t xml:space="preserve"> </w:t>
      </w:r>
      <w:r w:rsidR="001D2BDF">
        <w:rPr>
          <w:rFonts w:cs="Arial"/>
        </w:rPr>
        <w:t xml:space="preserve">in der Regel </w:t>
      </w:r>
      <w:r w:rsidR="001D2BDF" w:rsidRPr="00A25FE3">
        <w:rPr>
          <w:rFonts w:cs="Arial"/>
        </w:rPr>
        <w:t xml:space="preserve">oberflächlich (über eine bewachsene Bodenschicht, über die Schulter) versickert/entwässert </w:t>
      </w:r>
      <w:r w:rsidR="001D2BDF">
        <w:rPr>
          <w:rFonts w:cs="Arial"/>
        </w:rPr>
        <w:t xml:space="preserve">oder </w:t>
      </w:r>
      <w:r w:rsidRPr="00A25FE3">
        <w:rPr>
          <w:rFonts w:cs="Arial"/>
        </w:rPr>
        <w:t xml:space="preserve">unterirdisch (via Schlammsammler in einer Versickerungsanlage) versickert werden. </w:t>
      </w:r>
      <w:r w:rsidR="00764209" w:rsidRPr="00A25FE3">
        <w:rPr>
          <w:rFonts w:cs="Arial"/>
        </w:rPr>
        <w:t xml:space="preserve">Platzwasser </w:t>
      </w:r>
      <w:r w:rsidR="004D7802">
        <w:rPr>
          <w:rFonts w:cs="Arial"/>
        </w:rPr>
        <w:t xml:space="preserve">darf </w:t>
      </w:r>
      <w:r w:rsidR="00764209" w:rsidRPr="00A25FE3">
        <w:rPr>
          <w:rFonts w:cs="Arial"/>
        </w:rPr>
        <w:t xml:space="preserve">im </w:t>
      </w:r>
      <w:r w:rsidRPr="00A25FE3">
        <w:rPr>
          <w:rFonts w:cs="Arial"/>
        </w:rPr>
        <w:t xml:space="preserve">Gewässerschutzbereich Au nur oberflächlich </w:t>
      </w:r>
      <w:r w:rsidR="00447C8B" w:rsidRPr="00A25FE3">
        <w:rPr>
          <w:rFonts w:cs="Arial"/>
        </w:rPr>
        <w:t xml:space="preserve">(via Bodenpassage) </w:t>
      </w:r>
      <w:r w:rsidRPr="00A25FE3">
        <w:rPr>
          <w:rFonts w:cs="Arial"/>
        </w:rPr>
        <w:t>versickert werden.</w:t>
      </w:r>
    </w:p>
    <w:p w14:paraId="277DE258" w14:textId="77777777" w:rsidR="009C0F6C" w:rsidRPr="00F563BB" w:rsidRDefault="009C0F6C" w:rsidP="00F563BB">
      <w:pPr>
        <w:rPr>
          <w:rFonts w:cs="Arial"/>
        </w:rPr>
      </w:pPr>
    </w:p>
    <w:p w14:paraId="2361011E" w14:textId="67A1434C" w:rsidR="00054F4F" w:rsidRPr="00A25FE3" w:rsidRDefault="009C0F6C" w:rsidP="00097075">
      <w:pPr>
        <w:pStyle w:val="Listenabsatz"/>
        <w:numPr>
          <w:ilvl w:val="0"/>
          <w:numId w:val="81"/>
        </w:numPr>
        <w:autoSpaceDE w:val="0"/>
        <w:autoSpaceDN w:val="0"/>
        <w:adjustRightInd w:val="0"/>
        <w:ind w:hanging="720"/>
        <w:rPr>
          <w:rFonts w:cs="Arial"/>
        </w:rPr>
      </w:pPr>
      <w:r w:rsidRPr="00A25FE3">
        <w:rPr>
          <w:rFonts w:cs="Arial"/>
        </w:rPr>
        <w:t>Erlauben die örtlichen Verhältnisse keine Versickerun</w:t>
      </w:r>
      <w:r w:rsidR="005A20EC" w:rsidRPr="00A25FE3">
        <w:rPr>
          <w:rFonts w:cs="Arial"/>
        </w:rPr>
        <w:t>g des nicht verschmutzten Abwas</w:t>
      </w:r>
      <w:r w:rsidRPr="00A25FE3">
        <w:rPr>
          <w:rFonts w:cs="Arial"/>
        </w:rPr>
        <w:t>sers</w:t>
      </w:r>
      <w:r w:rsidR="002E6E40" w:rsidRPr="00A25FE3">
        <w:rPr>
          <w:rFonts w:cs="Arial"/>
        </w:rPr>
        <w:t xml:space="preserve"> (hoher Grundwasserspiegel, durchnässter Boden, felsiger Boden, etc.)</w:t>
      </w:r>
      <w:r w:rsidRPr="00A25FE3">
        <w:rPr>
          <w:rFonts w:cs="Arial"/>
        </w:rPr>
        <w:t>, so kann dieses mit Bewilligung der kantonalen Behörde in ein oberirdische</w:t>
      </w:r>
      <w:r w:rsidR="005A20EC" w:rsidRPr="00A25FE3">
        <w:rPr>
          <w:rFonts w:cs="Arial"/>
        </w:rPr>
        <w:t>s Gewäs</w:t>
      </w:r>
      <w:r w:rsidRPr="0097300D">
        <w:rPr>
          <w:rFonts w:cs="Arial"/>
        </w:rPr>
        <w:t>ser eingeleitet werden</w:t>
      </w:r>
      <w:r w:rsidR="00F34AFD" w:rsidRPr="0097300D">
        <w:rPr>
          <w:rFonts w:cs="Arial"/>
        </w:rPr>
        <w:t xml:space="preserve"> </w:t>
      </w:r>
      <w:r w:rsidR="004D7802">
        <w:rPr>
          <w:rFonts w:cs="Arial"/>
        </w:rPr>
        <w:t xml:space="preserve">sofern der GEP dies nicht allgemein zulässt </w:t>
      </w:r>
      <w:r w:rsidR="00F34AFD" w:rsidRPr="00A25FE3">
        <w:rPr>
          <w:rFonts w:cs="Arial"/>
        </w:rPr>
        <w:t>(§ 8 Bst. o WV)</w:t>
      </w:r>
      <w:r w:rsidRPr="00A25FE3">
        <w:rPr>
          <w:rFonts w:cs="Arial"/>
        </w:rPr>
        <w:t>. Dabei sind Rückhaltemassnahmen zu treffen, damit das Wasser bei grossem Anfall gleichmässig abfliessen kann. Massgebend sind die übergeordneten Richtlinien</w:t>
      </w:r>
      <w:r w:rsidR="008721C3" w:rsidRPr="00A25FE3">
        <w:rPr>
          <w:rFonts w:cs="Arial"/>
        </w:rPr>
        <w:t xml:space="preserve"> (SN </w:t>
      </w:r>
      <w:r w:rsidR="008721C3" w:rsidRPr="00A25FE3">
        <w:rPr>
          <w:rFonts w:cs="Arial"/>
        </w:rPr>
        <w:lastRenderedPageBreak/>
        <w:t xml:space="preserve">592000, </w:t>
      </w:r>
      <w:proofErr w:type="spellStart"/>
      <w:r w:rsidR="008721C3" w:rsidRPr="00A25FE3">
        <w:rPr>
          <w:rFonts w:cs="Arial"/>
        </w:rPr>
        <w:t>RiLi</w:t>
      </w:r>
      <w:proofErr w:type="spellEnd"/>
      <w:r w:rsidR="008721C3" w:rsidRPr="00A25FE3">
        <w:rPr>
          <w:rFonts w:cs="Arial"/>
        </w:rPr>
        <w:t xml:space="preserve"> VSA, </w:t>
      </w:r>
      <w:proofErr w:type="spellStart"/>
      <w:r w:rsidR="008721C3" w:rsidRPr="00A25FE3">
        <w:rPr>
          <w:rFonts w:cs="Arial"/>
        </w:rPr>
        <w:t>RiLi</w:t>
      </w:r>
      <w:proofErr w:type="spellEnd"/>
      <w:r w:rsidR="008721C3" w:rsidRPr="00A25FE3">
        <w:rPr>
          <w:rFonts w:cs="Arial"/>
        </w:rPr>
        <w:t xml:space="preserve"> Astra, </w:t>
      </w:r>
      <w:proofErr w:type="spellStart"/>
      <w:r w:rsidR="008721C3" w:rsidRPr="00A25FE3">
        <w:rPr>
          <w:rFonts w:cs="Arial"/>
        </w:rPr>
        <w:t>RiLi</w:t>
      </w:r>
      <w:proofErr w:type="spellEnd"/>
      <w:r w:rsidR="008721C3" w:rsidRPr="00A25FE3">
        <w:rPr>
          <w:rFonts w:cs="Arial"/>
        </w:rPr>
        <w:t xml:space="preserve"> BAV/BAFU).</w:t>
      </w:r>
      <w:r w:rsidR="00AB717D">
        <w:rPr>
          <w:rFonts w:cs="Arial"/>
        </w:rPr>
        <w:t xml:space="preserve"> Bei Einleitungen in grosse Gewässer (Seen, Flüsse) erübrigen sich Rückhaltemassnahmen.</w:t>
      </w:r>
    </w:p>
    <w:p w14:paraId="5B74A9BF" w14:textId="77777777" w:rsidR="001B2C9C" w:rsidRPr="00F00E6C" w:rsidRDefault="001B2C9C" w:rsidP="00054F4F">
      <w:pPr>
        <w:autoSpaceDE w:val="0"/>
        <w:autoSpaceDN w:val="0"/>
        <w:adjustRightInd w:val="0"/>
        <w:rPr>
          <w:rFonts w:cs="Arial"/>
        </w:rPr>
      </w:pPr>
    </w:p>
    <w:p w14:paraId="25A0FA07" w14:textId="725254B0" w:rsidR="00054F4F" w:rsidRPr="005F42ED" w:rsidRDefault="00054F4F" w:rsidP="00097075">
      <w:pPr>
        <w:pStyle w:val="Listenabsatz"/>
        <w:numPr>
          <w:ilvl w:val="0"/>
          <w:numId w:val="81"/>
        </w:numPr>
        <w:autoSpaceDE w:val="0"/>
        <w:autoSpaceDN w:val="0"/>
        <w:adjustRightInd w:val="0"/>
        <w:ind w:hanging="720"/>
        <w:rPr>
          <w:rFonts w:cs="Arial"/>
        </w:rPr>
      </w:pPr>
      <w:r w:rsidRPr="00A25FE3">
        <w:rPr>
          <w:rFonts w:cs="Arial"/>
        </w:rPr>
        <w:t xml:space="preserve">Stetig anfallendes </w:t>
      </w:r>
      <w:r w:rsidR="009C0F6C" w:rsidRPr="00A25FE3">
        <w:rPr>
          <w:rFonts w:cs="Arial"/>
        </w:rPr>
        <w:t xml:space="preserve">nicht verschmutztes </w:t>
      </w:r>
      <w:r w:rsidRPr="00A25FE3">
        <w:rPr>
          <w:rFonts w:cs="Arial"/>
        </w:rPr>
        <w:t>Abwasser (Sicker-, Grund-, Drainage-, Bach-, Kühl</w:t>
      </w:r>
      <w:r w:rsidR="00D855A4" w:rsidRPr="00A25FE3">
        <w:rPr>
          <w:rFonts w:cs="Arial"/>
        </w:rPr>
        <w:t>-, Brunnen</w:t>
      </w:r>
      <w:r w:rsidR="00CA4963" w:rsidRPr="00A25FE3">
        <w:rPr>
          <w:rFonts w:cs="Arial"/>
        </w:rPr>
        <w:t>-</w:t>
      </w:r>
      <w:r w:rsidR="001B2C9C" w:rsidRPr="00A25FE3">
        <w:rPr>
          <w:rFonts w:cs="Arial"/>
        </w:rPr>
        <w:t xml:space="preserve"> </w:t>
      </w:r>
      <w:r w:rsidRPr="0097300D">
        <w:rPr>
          <w:rFonts w:cs="Arial"/>
        </w:rPr>
        <w:t>und</w:t>
      </w:r>
      <w:r w:rsidR="001B2C9C" w:rsidRPr="0097300D">
        <w:rPr>
          <w:rFonts w:cs="Arial"/>
        </w:rPr>
        <w:t xml:space="preserve"> </w:t>
      </w:r>
      <w:r w:rsidR="002E6E40" w:rsidRPr="0097300D">
        <w:rPr>
          <w:rFonts w:cs="Arial"/>
        </w:rPr>
        <w:t>Quell</w:t>
      </w:r>
      <w:r w:rsidRPr="0097300D">
        <w:rPr>
          <w:rFonts w:cs="Arial"/>
        </w:rPr>
        <w:t>wasser</w:t>
      </w:r>
      <w:r w:rsidR="006D472D" w:rsidRPr="0097300D">
        <w:rPr>
          <w:rFonts w:cs="Arial"/>
        </w:rPr>
        <w:t>,</w:t>
      </w:r>
      <w:r w:rsidRPr="0097300D">
        <w:rPr>
          <w:rFonts w:cs="Arial"/>
        </w:rPr>
        <w:t xml:space="preserve"> etc.) wie auch sauberes Abwasser aus Wärmepumpen darf</w:t>
      </w:r>
      <w:r w:rsidR="001B2C9C" w:rsidRPr="0097300D">
        <w:rPr>
          <w:rFonts w:cs="Arial"/>
        </w:rPr>
        <w:t xml:space="preserve"> </w:t>
      </w:r>
      <w:r w:rsidRPr="0097300D">
        <w:rPr>
          <w:rFonts w:cs="Arial"/>
        </w:rPr>
        <w:t>nicht der ARA zugeleitet werden. Ausnahmen bedürfen einer Bewilligung der kant</w:t>
      </w:r>
      <w:r w:rsidR="00602857" w:rsidRPr="0097300D">
        <w:rPr>
          <w:rFonts w:cs="Arial"/>
        </w:rPr>
        <w:t>onalen</w:t>
      </w:r>
      <w:r w:rsidRPr="0097300D">
        <w:rPr>
          <w:rFonts w:cs="Arial"/>
        </w:rPr>
        <w:t xml:space="preserve"> Gewässerschutzfachstelle</w:t>
      </w:r>
      <w:r w:rsidR="00F34AFD" w:rsidRPr="0097300D">
        <w:rPr>
          <w:rFonts w:cs="Arial"/>
        </w:rPr>
        <w:t xml:space="preserve"> (§ 8 B</w:t>
      </w:r>
      <w:r w:rsidR="00F34AFD" w:rsidRPr="005F42ED">
        <w:rPr>
          <w:rFonts w:cs="Arial"/>
        </w:rPr>
        <w:t>st. m WV)</w:t>
      </w:r>
      <w:r w:rsidRPr="005F42ED">
        <w:rPr>
          <w:rFonts w:cs="Arial"/>
        </w:rPr>
        <w:t>.</w:t>
      </w:r>
    </w:p>
    <w:p w14:paraId="2BA498C4" w14:textId="77777777" w:rsidR="001B2C9C" w:rsidRPr="00F00E6C" w:rsidRDefault="001B2C9C" w:rsidP="00054F4F">
      <w:pPr>
        <w:autoSpaceDE w:val="0"/>
        <w:autoSpaceDN w:val="0"/>
        <w:adjustRightInd w:val="0"/>
        <w:rPr>
          <w:rFonts w:cs="Arial"/>
        </w:rPr>
      </w:pPr>
    </w:p>
    <w:p w14:paraId="64854FD9" w14:textId="15237FE5" w:rsidR="00054F4F" w:rsidRPr="00A25FE3" w:rsidRDefault="00054F4F" w:rsidP="00097075">
      <w:pPr>
        <w:pStyle w:val="Listenabsatz"/>
        <w:numPr>
          <w:ilvl w:val="0"/>
          <w:numId w:val="81"/>
        </w:numPr>
        <w:autoSpaceDE w:val="0"/>
        <w:autoSpaceDN w:val="0"/>
        <w:adjustRightInd w:val="0"/>
        <w:ind w:hanging="720"/>
        <w:rPr>
          <w:rFonts w:cs="Arial"/>
        </w:rPr>
      </w:pPr>
      <w:r w:rsidRPr="00A25FE3">
        <w:rPr>
          <w:rFonts w:cs="Arial"/>
        </w:rPr>
        <w:t xml:space="preserve">Einleitungen von </w:t>
      </w:r>
      <w:r w:rsidR="009C0F6C" w:rsidRPr="00A25FE3">
        <w:rPr>
          <w:rFonts w:cs="Arial"/>
        </w:rPr>
        <w:t xml:space="preserve">nicht verschmutztem </w:t>
      </w:r>
      <w:r w:rsidRPr="00A25FE3">
        <w:rPr>
          <w:rFonts w:cs="Arial"/>
        </w:rPr>
        <w:t xml:space="preserve">Abwasser in ein oberirdisches Gewässer </w:t>
      </w:r>
      <w:r w:rsidR="009C0F6C" w:rsidRPr="00A25FE3">
        <w:rPr>
          <w:rFonts w:cs="Arial"/>
        </w:rPr>
        <w:t xml:space="preserve">haben </w:t>
      </w:r>
      <w:r w:rsidR="004D7802">
        <w:rPr>
          <w:rFonts w:cs="Arial"/>
        </w:rPr>
        <w:t xml:space="preserve">- mit Ausnahme des Dachwassers </w:t>
      </w:r>
      <w:r w:rsidR="001D2BDF">
        <w:rPr>
          <w:rFonts w:cs="Arial"/>
        </w:rPr>
        <w:t>–</w:t>
      </w:r>
      <w:r w:rsidR="004D7802">
        <w:rPr>
          <w:rFonts w:cs="Arial"/>
        </w:rPr>
        <w:t xml:space="preserve"> </w:t>
      </w:r>
      <w:r w:rsidR="001D2BDF">
        <w:rPr>
          <w:rFonts w:cs="Arial"/>
        </w:rPr>
        <w:t xml:space="preserve">immer </w:t>
      </w:r>
      <w:r w:rsidR="009C0F6C" w:rsidRPr="00A25FE3">
        <w:rPr>
          <w:rFonts w:cs="Arial"/>
        </w:rPr>
        <w:t>über Schlammsammler zu erfolgen</w:t>
      </w:r>
      <w:r w:rsidR="004D7802">
        <w:rPr>
          <w:rFonts w:cs="Arial"/>
        </w:rPr>
        <w:t>.</w:t>
      </w:r>
    </w:p>
    <w:p w14:paraId="57F53812" w14:textId="2362ED84" w:rsidR="00BC71CF" w:rsidRPr="00F00E6C" w:rsidRDefault="00BC71CF" w:rsidP="00BC71CF">
      <w:pPr>
        <w:pStyle w:val="berschrift1"/>
      </w:pPr>
      <w:bookmarkStart w:id="34" w:name="_Toc411498879"/>
      <w:bookmarkStart w:id="35" w:name="_Toc136521300"/>
      <w:r w:rsidRPr="00F00E6C">
        <w:t xml:space="preserve">Art. </w:t>
      </w:r>
      <w:r w:rsidR="0020782C" w:rsidRPr="00F00E6C">
        <w:t>1</w:t>
      </w:r>
      <w:r w:rsidR="0020782C">
        <w:t>8</w:t>
      </w:r>
      <w:r w:rsidR="0020782C" w:rsidRPr="00F00E6C">
        <w:t xml:space="preserve"> </w:t>
      </w:r>
      <w:r w:rsidRPr="00F00E6C">
        <w:t>Entwässerungssystem</w:t>
      </w:r>
      <w:bookmarkEnd w:id="34"/>
      <w:bookmarkEnd w:id="35"/>
    </w:p>
    <w:p w14:paraId="7574EAAB" w14:textId="1890D713" w:rsidR="00BC71CF" w:rsidRPr="00097075" w:rsidRDefault="00BC71CF" w:rsidP="00097075">
      <w:pPr>
        <w:pStyle w:val="Listenabsatz"/>
        <w:numPr>
          <w:ilvl w:val="0"/>
          <w:numId w:val="85"/>
        </w:numPr>
        <w:autoSpaceDE w:val="0"/>
        <w:autoSpaceDN w:val="0"/>
        <w:adjustRightInd w:val="0"/>
        <w:ind w:hanging="720"/>
        <w:rPr>
          <w:rFonts w:cs="Arial"/>
        </w:rPr>
      </w:pPr>
      <w:r w:rsidRPr="00097075">
        <w:rPr>
          <w:rFonts w:cs="Arial"/>
        </w:rPr>
        <w:t>Der GEP bestimmt das Entwässerungssystem im Kanalisationsbereich.</w:t>
      </w:r>
    </w:p>
    <w:p w14:paraId="215BA40D" w14:textId="77777777" w:rsidR="00BC71CF" w:rsidRPr="00F00E6C" w:rsidRDefault="00BC71CF" w:rsidP="00BC71CF">
      <w:pPr>
        <w:autoSpaceDE w:val="0"/>
        <w:autoSpaceDN w:val="0"/>
        <w:adjustRightInd w:val="0"/>
        <w:rPr>
          <w:rFonts w:cs="Arial"/>
        </w:rPr>
      </w:pPr>
    </w:p>
    <w:p w14:paraId="6A9947AA" w14:textId="749D416C" w:rsidR="00BC71CF" w:rsidRPr="00097075" w:rsidRDefault="00BC71CF" w:rsidP="00097075">
      <w:pPr>
        <w:pStyle w:val="Listenabsatz"/>
        <w:numPr>
          <w:ilvl w:val="0"/>
          <w:numId w:val="85"/>
        </w:numPr>
        <w:autoSpaceDE w:val="0"/>
        <w:autoSpaceDN w:val="0"/>
        <w:adjustRightInd w:val="0"/>
        <w:ind w:hanging="720"/>
        <w:rPr>
          <w:rFonts w:cs="Arial"/>
        </w:rPr>
      </w:pPr>
      <w:r w:rsidRPr="00097075">
        <w:rPr>
          <w:rFonts w:cs="Arial"/>
        </w:rPr>
        <w:t xml:space="preserve">Bei Neubauten und wesentlichen Umbauten ist, unabhängig vom vorhandenen System, das verschmutzte und das nicht verschmutze Abwasser bis </w:t>
      </w:r>
      <w:r w:rsidR="00470E37" w:rsidRPr="00097075">
        <w:rPr>
          <w:rFonts w:cs="Arial"/>
        </w:rPr>
        <w:t>zur</w:t>
      </w:r>
      <w:r w:rsidRPr="00097075">
        <w:rPr>
          <w:rFonts w:cs="Arial"/>
        </w:rPr>
        <w:t xml:space="preserve"> Grundstücksgrenze getrennt abzuleiten.</w:t>
      </w:r>
    </w:p>
    <w:p w14:paraId="4FE3B6A2" w14:textId="77777777" w:rsidR="00097075" w:rsidRPr="00097075" w:rsidRDefault="00097075" w:rsidP="00097075">
      <w:pPr>
        <w:pStyle w:val="Listenabsatz"/>
        <w:autoSpaceDE w:val="0"/>
        <w:autoSpaceDN w:val="0"/>
        <w:adjustRightInd w:val="0"/>
        <w:rPr>
          <w:rFonts w:cs="Arial"/>
        </w:rPr>
      </w:pPr>
    </w:p>
    <w:p w14:paraId="58EF5134" w14:textId="6A23A05F" w:rsidR="00BC71CF" w:rsidRPr="00097075" w:rsidRDefault="006511DC" w:rsidP="00097075">
      <w:pPr>
        <w:pStyle w:val="Listenabsatz"/>
        <w:numPr>
          <w:ilvl w:val="0"/>
          <w:numId w:val="85"/>
        </w:numPr>
        <w:autoSpaceDE w:val="0"/>
        <w:autoSpaceDN w:val="0"/>
        <w:adjustRightInd w:val="0"/>
        <w:ind w:hanging="720"/>
        <w:rPr>
          <w:rFonts w:cs="Arial"/>
        </w:rPr>
      </w:pPr>
      <w:r w:rsidRPr="00097075">
        <w:rPr>
          <w:rFonts w:cs="Arial"/>
        </w:rPr>
        <w:t xml:space="preserve">Bestehende Liegenschaften, die neu mit dem Trennsystem erschlossen werden, sind </w:t>
      </w:r>
      <w:r w:rsidR="00097075" w:rsidRPr="00097075">
        <w:rPr>
          <w:rFonts w:cs="Arial"/>
        </w:rPr>
        <w:t>spätestens</w:t>
      </w:r>
      <w:r w:rsidRPr="00097075">
        <w:rPr>
          <w:rFonts w:cs="Arial"/>
        </w:rPr>
        <w:t xml:space="preserve"> ein Jahr nach der Inbetriebnahme der neuen Erschliessungsanlage getrennt anzuschliessen. Der Gemeinderat kann den Anschluss verfügen, sofern dies</w:t>
      </w:r>
      <w:r w:rsidR="00372029" w:rsidRPr="00097075">
        <w:rPr>
          <w:rFonts w:cs="Arial"/>
        </w:rPr>
        <w:t>er</w:t>
      </w:r>
      <w:r w:rsidRPr="00097075">
        <w:rPr>
          <w:rFonts w:cs="Arial"/>
        </w:rPr>
        <w:t xml:space="preserve"> zumutbar ist.</w:t>
      </w:r>
    </w:p>
    <w:p w14:paraId="436DF423" w14:textId="37838C87" w:rsidR="00054F4F" w:rsidRPr="00F00E6C" w:rsidRDefault="00054F4F" w:rsidP="009B0453">
      <w:pPr>
        <w:pStyle w:val="berschrift1"/>
      </w:pPr>
      <w:bookmarkStart w:id="36" w:name="_Toc411498883"/>
      <w:bookmarkStart w:id="37" w:name="_Toc136521301"/>
      <w:r w:rsidRPr="00F00E6C">
        <w:t xml:space="preserve">Art. </w:t>
      </w:r>
      <w:r w:rsidR="0020782C">
        <w:t>19</w:t>
      </w:r>
      <w:r w:rsidR="0020782C" w:rsidRPr="00F00E6C">
        <w:t xml:space="preserve"> </w:t>
      </w:r>
      <w:r w:rsidRPr="00F00E6C">
        <w:t>Einleitbedingungen</w:t>
      </w:r>
      <w:bookmarkEnd w:id="36"/>
      <w:bookmarkEnd w:id="37"/>
    </w:p>
    <w:p w14:paraId="6C3BBA0B" w14:textId="490FCCE8" w:rsidR="00054F4F" w:rsidRPr="00F00E6C" w:rsidRDefault="00054F4F" w:rsidP="00EE1DE6">
      <w:pPr>
        <w:pStyle w:val="Listenabsatz"/>
        <w:numPr>
          <w:ilvl w:val="0"/>
          <w:numId w:val="17"/>
        </w:numPr>
        <w:autoSpaceDE w:val="0"/>
        <w:autoSpaceDN w:val="0"/>
        <w:adjustRightInd w:val="0"/>
        <w:ind w:hanging="720"/>
        <w:rPr>
          <w:rFonts w:cs="Arial"/>
        </w:rPr>
      </w:pPr>
      <w:r w:rsidRPr="00F00E6C">
        <w:rPr>
          <w:rFonts w:cs="Arial"/>
        </w:rPr>
        <w:t>Das dem Kanalisationsnetz zuzuleitende Abwasser muss so beschaffen sein, dass es</w:t>
      </w:r>
      <w:r w:rsidR="00FC7389" w:rsidRPr="00F00E6C">
        <w:rPr>
          <w:rFonts w:cs="Arial"/>
        </w:rPr>
        <w:t xml:space="preserve"> </w:t>
      </w:r>
      <w:r w:rsidRPr="00F00E6C">
        <w:rPr>
          <w:rFonts w:cs="Arial"/>
        </w:rPr>
        <w:t>weder die Anlagen der Kanalisation und der ARA schädigt, noch deren Betrieb, Unterhalt</w:t>
      </w:r>
      <w:r w:rsidR="00FC7389" w:rsidRPr="00F00E6C">
        <w:rPr>
          <w:rFonts w:cs="Arial"/>
        </w:rPr>
        <w:t xml:space="preserve"> </w:t>
      </w:r>
      <w:r w:rsidRPr="00F00E6C">
        <w:rPr>
          <w:rFonts w:cs="Arial"/>
        </w:rPr>
        <w:t>und Reinigung beeinträchtigt oder das tierische und pflanzliche Leben im Vorflutgewässer</w:t>
      </w:r>
      <w:r w:rsidR="00FC7389" w:rsidRPr="00F00E6C">
        <w:rPr>
          <w:rFonts w:cs="Arial"/>
        </w:rPr>
        <w:t xml:space="preserve"> </w:t>
      </w:r>
      <w:r w:rsidRPr="00F00E6C">
        <w:rPr>
          <w:rFonts w:cs="Arial"/>
        </w:rPr>
        <w:t xml:space="preserve">gefährdet. Massgebend sind die Bestimmungen </w:t>
      </w:r>
      <w:r w:rsidR="007D1819">
        <w:rPr>
          <w:rFonts w:cs="Arial"/>
        </w:rPr>
        <w:t xml:space="preserve">des </w:t>
      </w:r>
      <w:proofErr w:type="spellStart"/>
      <w:r w:rsidR="007B234D" w:rsidRPr="00F00E6C">
        <w:rPr>
          <w:rFonts w:cs="Arial"/>
        </w:rPr>
        <w:t>GSchG</w:t>
      </w:r>
      <w:proofErr w:type="spellEnd"/>
      <w:r w:rsidR="007D1819">
        <w:rPr>
          <w:rFonts w:cs="Arial"/>
        </w:rPr>
        <w:t xml:space="preserve"> und der </w:t>
      </w:r>
      <w:proofErr w:type="spellStart"/>
      <w:r w:rsidR="007B234D" w:rsidRPr="00F00E6C">
        <w:rPr>
          <w:rFonts w:cs="Arial"/>
        </w:rPr>
        <w:t>GSchV</w:t>
      </w:r>
      <w:proofErr w:type="spellEnd"/>
      <w:r w:rsidRPr="00F00E6C">
        <w:rPr>
          <w:rFonts w:cs="Arial"/>
        </w:rPr>
        <w:t>.</w:t>
      </w:r>
    </w:p>
    <w:p w14:paraId="4A5D198D" w14:textId="77777777" w:rsidR="00FC7389" w:rsidRPr="00F00E6C" w:rsidRDefault="00FC7389" w:rsidP="00054F4F">
      <w:pPr>
        <w:autoSpaceDE w:val="0"/>
        <w:autoSpaceDN w:val="0"/>
        <w:adjustRightInd w:val="0"/>
        <w:rPr>
          <w:rFonts w:cs="Arial"/>
        </w:rPr>
      </w:pPr>
    </w:p>
    <w:p w14:paraId="70AA233E" w14:textId="77777777" w:rsidR="00054F4F" w:rsidRPr="00F00E6C" w:rsidRDefault="00054F4F" w:rsidP="00EE1DE6">
      <w:pPr>
        <w:pStyle w:val="Listenabsatz"/>
        <w:numPr>
          <w:ilvl w:val="0"/>
          <w:numId w:val="17"/>
        </w:numPr>
        <w:autoSpaceDE w:val="0"/>
        <w:autoSpaceDN w:val="0"/>
        <w:adjustRightInd w:val="0"/>
        <w:ind w:hanging="720"/>
        <w:rPr>
          <w:rFonts w:cs="Arial"/>
        </w:rPr>
      </w:pPr>
      <w:r w:rsidRPr="00F00E6C">
        <w:rPr>
          <w:rFonts w:cs="Arial"/>
        </w:rPr>
        <w:t>Es ist insbesondere verboten, folgende Stoffe mittelbar oder unmittelbar der Kanalisation</w:t>
      </w:r>
      <w:r w:rsidR="00FC7389" w:rsidRPr="00F00E6C">
        <w:rPr>
          <w:rFonts w:cs="Arial"/>
        </w:rPr>
        <w:t xml:space="preserve"> </w:t>
      </w:r>
      <w:r w:rsidRPr="00F00E6C">
        <w:rPr>
          <w:rFonts w:cs="Arial"/>
        </w:rPr>
        <w:t>zuzuleiten:</w:t>
      </w:r>
    </w:p>
    <w:p w14:paraId="4A16E660" w14:textId="77777777" w:rsidR="00FC7389" w:rsidRPr="00F00E6C" w:rsidRDefault="00FC7389" w:rsidP="00FC7389"/>
    <w:p w14:paraId="6B90DD98" w14:textId="77777777" w:rsidR="00054F4F" w:rsidRPr="00F00E6C" w:rsidRDefault="00054F4F" w:rsidP="00AC49E3">
      <w:pPr>
        <w:pStyle w:val="Listenabsatz"/>
        <w:numPr>
          <w:ilvl w:val="0"/>
          <w:numId w:val="78"/>
        </w:numPr>
        <w:autoSpaceDE w:val="0"/>
        <w:autoSpaceDN w:val="0"/>
        <w:adjustRightInd w:val="0"/>
        <w:ind w:left="1134" w:hanging="425"/>
        <w:rPr>
          <w:rFonts w:cs="Arial"/>
        </w:rPr>
      </w:pPr>
      <w:r w:rsidRPr="00F00E6C">
        <w:rPr>
          <w:rFonts w:cs="Arial"/>
        </w:rPr>
        <w:t>Gase und Dämpfe, über 60 Grad Celsius warmes Abwasser in grösseren Mengen;</w:t>
      </w:r>
    </w:p>
    <w:p w14:paraId="2F91FF90" w14:textId="77777777" w:rsidR="00FC7389" w:rsidRPr="00F00E6C" w:rsidRDefault="00FC7389" w:rsidP="00FC7389"/>
    <w:p w14:paraId="0F060E28" w14:textId="379B99A2" w:rsidR="00054F4F" w:rsidRPr="00F00E6C" w:rsidRDefault="003D7271" w:rsidP="00AC49E3">
      <w:pPr>
        <w:pStyle w:val="Listenabsatz"/>
        <w:numPr>
          <w:ilvl w:val="0"/>
          <w:numId w:val="78"/>
        </w:numPr>
        <w:autoSpaceDE w:val="0"/>
        <w:autoSpaceDN w:val="0"/>
        <w:adjustRightInd w:val="0"/>
        <w:ind w:left="1134" w:hanging="425"/>
        <w:rPr>
          <w:rFonts w:cs="Arial"/>
        </w:rPr>
      </w:pPr>
      <w:r>
        <w:rPr>
          <w:rFonts w:cs="Arial"/>
        </w:rPr>
        <w:t>G</w:t>
      </w:r>
      <w:r w:rsidR="00054F4F" w:rsidRPr="00F00E6C">
        <w:rPr>
          <w:rFonts w:cs="Arial"/>
        </w:rPr>
        <w:t>iftige, feuer- und explosionsfähige und radioaktive Stoffe;</w:t>
      </w:r>
    </w:p>
    <w:p w14:paraId="7659DC03" w14:textId="77777777" w:rsidR="00FC7389" w:rsidRPr="00F00E6C" w:rsidRDefault="00FC7389" w:rsidP="00FC7389"/>
    <w:p w14:paraId="705A43DE" w14:textId="41007D55" w:rsidR="00054F4F" w:rsidRPr="00F00E6C" w:rsidRDefault="00054F4F" w:rsidP="00AC49E3">
      <w:pPr>
        <w:pStyle w:val="Listenabsatz"/>
        <w:numPr>
          <w:ilvl w:val="0"/>
          <w:numId w:val="78"/>
        </w:numPr>
        <w:autoSpaceDE w:val="0"/>
        <w:autoSpaceDN w:val="0"/>
        <w:adjustRightInd w:val="0"/>
        <w:ind w:left="1134" w:hanging="425"/>
        <w:rPr>
          <w:rFonts w:cs="Arial"/>
        </w:rPr>
      </w:pPr>
      <w:r w:rsidRPr="00F00E6C">
        <w:rPr>
          <w:rFonts w:cs="Arial"/>
        </w:rPr>
        <w:t>Jauche und Abflüsse aus Ställen, Miststöcken, Futtersilos, sowie konzentrierte Flüssigkeiten</w:t>
      </w:r>
      <w:r w:rsidR="00FC7389" w:rsidRPr="00F00E6C">
        <w:rPr>
          <w:rFonts w:cs="Arial"/>
        </w:rPr>
        <w:t xml:space="preserve"> </w:t>
      </w:r>
      <w:r w:rsidRPr="00F00E6C">
        <w:rPr>
          <w:rFonts w:cs="Arial"/>
        </w:rPr>
        <w:t xml:space="preserve">wie Blut, </w:t>
      </w:r>
      <w:r w:rsidR="00447C8B">
        <w:rPr>
          <w:rFonts w:cs="Arial"/>
        </w:rPr>
        <w:t>etc</w:t>
      </w:r>
      <w:r w:rsidRPr="00F00E6C">
        <w:rPr>
          <w:rFonts w:cs="Arial"/>
        </w:rPr>
        <w:t>.;</w:t>
      </w:r>
    </w:p>
    <w:p w14:paraId="51EA8153" w14:textId="77777777" w:rsidR="00FC7389" w:rsidRPr="00F00E6C" w:rsidRDefault="00FC7389" w:rsidP="00FC7389"/>
    <w:p w14:paraId="2C7039BA" w14:textId="6761BAC9" w:rsidR="00054F4F" w:rsidRPr="00F00E6C" w:rsidRDefault="00054F4F" w:rsidP="00AC49E3">
      <w:pPr>
        <w:pStyle w:val="Listenabsatz"/>
        <w:numPr>
          <w:ilvl w:val="0"/>
          <w:numId w:val="78"/>
        </w:numPr>
        <w:autoSpaceDE w:val="0"/>
        <w:autoSpaceDN w:val="0"/>
        <w:adjustRightInd w:val="0"/>
        <w:ind w:left="1134" w:hanging="425"/>
        <w:rPr>
          <w:rFonts w:cs="Arial"/>
        </w:rPr>
      </w:pPr>
      <w:r w:rsidRPr="00F00E6C">
        <w:rPr>
          <w:rFonts w:cs="Arial"/>
        </w:rPr>
        <w:t>Stoffe, die die Kanalisation verstopfen können, wie Sand, Zement, Betonmilch,</w:t>
      </w:r>
      <w:r w:rsidR="00FC7389" w:rsidRPr="00F00E6C">
        <w:rPr>
          <w:rFonts w:cs="Arial"/>
        </w:rPr>
        <w:t xml:space="preserve"> </w:t>
      </w:r>
      <w:r w:rsidRPr="00F00E6C">
        <w:rPr>
          <w:rFonts w:cs="Arial"/>
        </w:rPr>
        <w:t xml:space="preserve">Schutt, Kehricht, Küchenabfälle, Metzgereiabfälle, </w:t>
      </w:r>
      <w:r w:rsidR="003D7271">
        <w:rPr>
          <w:rFonts w:cs="Arial"/>
        </w:rPr>
        <w:t>Textilien</w:t>
      </w:r>
      <w:r w:rsidR="00447C8B">
        <w:rPr>
          <w:rFonts w:cs="Arial"/>
        </w:rPr>
        <w:t>,</w:t>
      </w:r>
      <w:r w:rsidRPr="00F00E6C">
        <w:rPr>
          <w:rFonts w:cs="Arial"/>
        </w:rPr>
        <w:t xml:space="preserve"> </w:t>
      </w:r>
      <w:r w:rsidR="00447C8B">
        <w:rPr>
          <w:rFonts w:cs="Arial"/>
        </w:rPr>
        <w:t>etc</w:t>
      </w:r>
      <w:r w:rsidRPr="00F00E6C">
        <w:rPr>
          <w:rFonts w:cs="Arial"/>
        </w:rPr>
        <w:t>.;</w:t>
      </w:r>
    </w:p>
    <w:p w14:paraId="68634F9D" w14:textId="77777777" w:rsidR="00FC7389" w:rsidRPr="00F00E6C" w:rsidRDefault="00FC7389" w:rsidP="00FC7389"/>
    <w:p w14:paraId="44F218F8" w14:textId="2B47902E" w:rsidR="00054F4F" w:rsidRPr="00F00E6C" w:rsidRDefault="003D7271" w:rsidP="00C85EA9">
      <w:pPr>
        <w:pStyle w:val="Listenabsatz"/>
        <w:numPr>
          <w:ilvl w:val="0"/>
          <w:numId w:val="78"/>
        </w:numPr>
        <w:autoSpaceDE w:val="0"/>
        <w:autoSpaceDN w:val="0"/>
        <w:adjustRightInd w:val="0"/>
        <w:ind w:left="1134" w:hanging="425"/>
        <w:rPr>
          <w:rFonts w:cs="Arial"/>
        </w:rPr>
      </w:pPr>
      <w:r>
        <w:rPr>
          <w:rFonts w:cs="Arial"/>
        </w:rPr>
        <w:t>D</w:t>
      </w:r>
      <w:r w:rsidR="00054F4F" w:rsidRPr="00F00E6C">
        <w:rPr>
          <w:rFonts w:cs="Arial"/>
        </w:rPr>
        <w:t>ickflüssige, ölige und breiige Stoffe, z.B. Bitumen, Teer, Maschinenöl</w:t>
      </w:r>
      <w:r w:rsidR="00447C8B">
        <w:rPr>
          <w:rFonts w:cs="Arial"/>
        </w:rPr>
        <w:t>,</w:t>
      </w:r>
      <w:r w:rsidR="00054F4F" w:rsidRPr="00F00E6C">
        <w:rPr>
          <w:rFonts w:cs="Arial"/>
        </w:rPr>
        <w:t xml:space="preserve"> </w:t>
      </w:r>
      <w:r w:rsidR="00447C8B">
        <w:rPr>
          <w:rFonts w:cs="Arial"/>
        </w:rPr>
        <w:t>etc</w:t>
      </w:r>
      <w:r w:rsidR="00054F4F" w:rsidRPr="00F00E6C">
        <w:rPr>
          <w:rFonts w:cs="Arial"/>
        </w:rPr>
        <w:t>.;</w:t>
      </w:r>
    </w:p>
    <w:p w14:paraId="16B4C141" w14:textId="77777777" w:rsidR="00FC7389" w:rsidRPr="00F00E6C" w:rsidRDefault="00FC7389" w:rsidP="00FC7389"/>
    <w:p w14:paraId="7F29D480" w14:textId="77777777" w:rsidR="004D7802" w:rsidRDefault="003D7271" w:rsidP="00C85EA9">
      <w:pPr>
        <w:pStyle w:val="Listenabsatz"/>
        <w:numPr>
          <w:ilvl w:val="0"/>
          <w:numId w:val="78"/>
        </w:numPr>
        <w:autoSpaceDE w:val="0"/>
        <w:autoSpaceDN w:val="0"/>
        <w:adjustRightInd w:val="0"/>
        <w:ind w:left="1134" w:hanging="425"/>
        <w:rPr>
          <w:rFonts w:cs="Arial"/>
        </w:rPr>
      </w:pPr>
      <w:r>
        <w:rPr>
          <w:rFonts w:cs="Arial"/>
        </w:rPr>
        <w:t>S</w:t>
      </w:r>
      <w:r w:rsidR="00054F4F" w:rsidRPr="00F00E6C">
        <w:rPr>
          <w:rFonts w:cs="Arial"/>
        </w:rPr>
        <w:t>äure- und alkalihaltige Flüssigkeiten in schädlichen Konzentrationen</w:t>
      </w:r>
      <w:r w:rsidR="004D7802">
        <w:rPr>
          <w:rFonts w:cs="Arial"/>
        </w:rPr>
        <w:t>;</w:t>
      </w:r>
    </w:p>
    <w:p w14:paraId="4B5FC03A" w14:textId="77777777" w:rsidR="004D7802" w:rsidRPr="00A25FE3" w:rsidRDefault="004D7802" w:rsidP="00C85EA9">
      <w:pPr>
        <w:pStyle w:val="Listenabsatz"/>
        <w:rPr>
          <w:rFonts w:cs="Arial"/>
        </w:rPr>
      </w:pPr>
    </w:p>
    <w:p w14:paraId="2F66A851" w14:textId="7DFBCA50" w:rsidR="00054F4F" w:rsidRPr="00F00E6C" w:rsidRDefault="004D7802" w:rsidP="00C85EA9">
      <w:pPr>
        <w:pStyle w:val="Listenabsatz"/>
        <w:numPr>
          <w:ilvl w:val="0"/>
          <w:numId w:val="78"/>
        </w:numPr>
        <w:autoSpaceDE w:val="0"/>
        <w:autoSpaceDN w:val="0"/>
        <w:adjustRightInd w:val="0"/>
        <w:ind w:left="1134" w:hanging="425"/>
        <w:rPr>
          <w:rFonts w:cs="Arial"/>
        </w:rPr>
      </w:pPr>
      <w:r>
        <w:rPr>
          <w:rFonts w:cs="Arial"/>
        </w:rPr>
        <w:t>Bioabfälle in jeglicher Form</w:t>
      </w:r>
      <w:r w:rsidR="00C85EA9">
        <w:rPr>
          <w:rFonts w:cs="Arial"/>
        </w:rPr>
        <w:t xml:space="preserve"> dürfen nicht in die Kanalisation geleitet werden.</w:t>
      </w:r>
    </w:p>
    <w:p w14:paraId="1053ECC4" w14:textId="77777777" w:rsidR="00FC7389" w:rsidRPr="00F00E6C" w:rsidRDefault="00FC7389" w:rsidP="00054F4F">
      <w:pPr>
        <w:autoSpaceDE w:val="0"/>
        <w:autoSpaceDN w:val="0"/>
        <w:adjustRightInd w:val="0"/>
        <w:rPr>
          <w:rFonts w:cs="Arial"/>
        </w:rPr>
      </w:pPr>
    </w:p>
    <w:p w14:paraId="0C2434AF" w14:textId="58D1D8E5" w:rsidR="004D7802" w:rsidRDefault="00054F4F" w:rsidP="00C85EA9">
      <w:pPr>
        <w:pStyle w:val="Listenabsatz"/>
        <w:numPr>
          <w:ilvl w:val="0"/>
          <w:numId w:val="17"/>
        </w:numPr>
        <w:autoSpaceDE w:val="0"/>
        <w:autoSpaceDN w:val="0"/>
        <w:adjustRightInd w:val="0"/>
        <w:ind w:hanging="720"/>
        <w:rPr>
          <w:rFonts w:cs="Arial"/>
        </w:rPr>
      </w:pPr>
      <w:proofErr w:type="spellStart"/>
      <w:r w:rsidRPr="00F00E6C">
        <w:rPr>
          <w:rFonts w:cs="Arial"/>
        </w:rPr>
        <w:t>Abfallzerkleinerer</w:t>
      </w:r>
      <w:proofErr w:type="spellEnd"/>
      <w:r w:rsidRPr="00F00E6C">
        <w:rPr>
          <w:rFonts w:cs="Arial"/>
        </w:rPr>
        <w:t xml:space="preserve"> dürfen nicht an die </w:t>
      </w:r>
      <w:r w:rsidR="00A25FE3">
        <w:rPr>
          <w:rFonts w:cs="Arial"/>
        </w:rPr>
        <w:t>Abwasseranlage</w:t>
      </w:r>
      <w:r w:rsidR="001E4592">
        <w:rPr>
          <w:rFonts w:cs="Arial"/>
        </w:rPr>
        <w:t>n</w:t>
      </w:r>
      <w:r w:rsidRPr="00F00E6C">
        <w:rPr>
          <w:rFonts w:cs="Arial"/>
        </w:rPr>
        <w:t xml:space="preserve"> angeschlossen werden.</w:t>
      </w:r>
    </w:p>
    <w:p w14:paraId="157AA105" w14:textId="77777777" w:rsidR="00FC7389" w:rsidRPr="00F00E6C" w:rsidRDefault="00FC7389" w:rsidP="00C85EA9">
      <w:pPr>
        <w:pStyle w:val="Listenabsatz"/>
        <w:autoSpaceDE w:val="0"/>
        <w:autoSpaceDN w:val="0"/>
        <w:adjustRightInd w:val="0"/>
      </w:pPr>
    </w:p>
    <w:p w14:paraId="1C8003C7" w14:textId="1950A3B2" w:rsidR="00FC7389" w:rsidRPr="00F00E6C" w:rsidRDefault="00054F4F" w:rsidP="00EE1DE6">
      <w:pPr>
        <w:pStyle w:val="Listenabsatz"/>
        <w:numPr>
          <w:ilvl w:val="0"/>
          <w:numId w:val="17"/>
        </w:numPr>
        <w:autoSpaceDE w:val="0"/>
        <w:autoSpaceDN w:val="0"/>
        <w:adjustRightInd w:val="0"/>
        <w:ind w:hanging="720"/>
        <w:rPr>
          <w:rFonts w:cs="Arial"/>
        </w:rPr>
      </w:pPr>
      <w:r w:rsidRPr="00F00E6C">
        <w:rPr>
          <w:rFonts w:cs="Arial"/>
        </w:rPr>
        <w:t>Der Verursacher haftet für angerichtete Sch</w:t>
      </w:r>
      <w:r w:rsidR="00185EB5">
        <w:rPr>
          <w:rFonts w:cs="Arial"/>
        </w:rPr>
        <w:t>ä</w:t>
      </w:r>
      <w:r w:rsidRPr="00F00E6C">
        <w:rPr>
          <w:rFonts w:cs="Arial"/>
        </w:rPr>
        <w:t>den.</w:t>
      </w:r>
    </w:p>
    <w:p w14:paraId="23DA0007" w14:textId="3231F499" w:rsidR="00054F4F" w:rsidRPr="00F00E6C" w:rsidRDefault="00054F4F" w:rsidP="009B0453">
      <w:pPr>
        <w:pStyle w:val="berschrift1"/>
      </w:pPr>
      <w:bookmarkStart w:id="38" w:name="_Toc411498887"/>
      <w:bookmarkStart w:id="39" w:name="_Toc136521302"/>
      <w:r w:rsidRPr="00F00E6C">
        <w:lastRenderedPageBreak/>
        <w:t xml:space="preserve">Art. </w:t>
      </w:r>
      <w:r w:rsidR="004D7802">
        <w:t>20</w:t>
      </w:r>
      <w:r w:rsidR="004D7802" w:rsidRPr="00F00E6C">
        <w:t xml:space="preserve"> </w:t>
      </w:r>
      <w:r w:rsidRPr="00F00E6C">
        <w:t>Grundstückentwässerung und Durchleitungsrechte</w:t>
      </w:r>
      <w:bookmarkEnd w:id="38"/>
      <w:bookmarkEnd w:id="39"/>
    </w:p>
    <w:p w14:paraId="7D3FDAB1" w14:textId="430D3412" w:rsidR="00054F4F" w:rsidRPr="00F00E6C" w:rsidRDefault="00054F4F" w:rsidP="00EE1DE6">
      <w:pPr>
        <w:pStyle w:val="Listenabsatz"/>
        <w:numPr>
          <w:ilvl w:val="0"/>
          <w:numId w:val="22"/>
        </w:numPr>
        <w:autoSpaceDE w:val="0"/>
        <w:autoSpaceDN w:val="0"/>
        <w:adjustRightInd w:val="0"/>
        <w:ind w:hanging="720"/>
        <w:rPr>
          <w:rFonts w:cs="Arial"/>
        </w:rPr>
      </w:pPr>
      <w:r w:rsidRPr="00F00E6C">
        <w:rPr>
          <w:rFonts w:cs="Arial"/>
        </w:rPr>
        <w:t xml:space="preserve">Private </w:t>
      </w:r>
      <w:r w:rsidR="00A25FE3">
        <w:rPr>
          <w:rFonts w:cs="Arial"/>
        </w:rPr>
        <w:t>Abwasseranlage</w:t>
      </w:r>
      <w:r w:rsidRPr="00F00E6C">
        <w:rPr>
          <w:rFonts w:cs="Arial"/>
        </w:rPr>
        <w:t>n dürfen nur mit schriftlicher Bewilligung des Gemeinderates</w:t>
      </w:r>
      <w:r w:rsidR="007D2AB7" w:rsidRPr="00F00E6C">
        <w:rPr>
          <w:rFonts w:cs="Arial"/>
        </w:rPr>
        <w:t xml:space="preserve"> </w:t>
      </w:r>
      <w:r w:rsidRPr="00F00E6C">
        <w:rPr>
          <w:rFonts w:cs="Arial"/>
        </w:rPr>
        <w:t>erstellt und</w:t>
      </w:r>
      <w:r w:rsidR="00DC6DBA">
        <w:rPr>
          <w:rFonts w:cs="Arial"/>
        </w:rPr>
        <w:t xml:space="preserve"> an die öffentliche Kanalisation </w:t>
      </w:r>
      <w:r w:rsidRPr="00F00E6C">
        <w:rPr>
          <w:rFonts w:cs="Arial"/>
        </w:rPr>
        <w:t>angeschlossen werden. Der Gemeinderat prüft, ob eine Bewilligung</w:t>
      </w:r>
      <w:r w:rsidR="007D2AB7" w:rsidRPr="00F00E6C">
        <w:rPr>
          <w:rFonts w:cs="Arial"/>
        </w:rPr>
        <w:t xml:space="preserve"> </w:t>
      </w:r>
      <w:r w:rsidRPr="00F00E6C">
        <w:rPr>
          <w:rFonts w:cs="Arial"/>
        </w:rPr>
        <w:t>der kantonalen Gewässerschutzfachstelle erforderlich ist.</w:t>
      </w:r>
    </w:p>
    <w:p w14:paraId="15B5A373" w14:textId="77777777" w:rsidR="007D2AB7" w:rsidRPr="00F00E6C" w:rsidRDefault="007D2AB7" w:rsidP="00054F4F">
      <w:pPr>
        <w:autoSpaceDE w:val="0"/>
        <w:autoSpaceDN w:val="0"/>
        <w:adjustRightInd w:val="0"/>
        <w:rPr>
          <w:rFonts w:cs="Arial"/>
        </w:rPr>
      </w:pPr>
    </w:p>
    <w:p w14:paraId="744C4306" w14:textId="77777777" w:rsidR="00054F4F" w:rsidRPr="00F00E6C" w:rsidRDefault="00054F4F" w:rsidP="00EE1DE6">
      <w:pPr>
        <w:pStyle w:val="Listenabsatz"/>
        <w:numPr>
          <w:ilvl w:val="0"/>
          <w:numId w:val="22"/>
        </w:numPr>
        <w:autoSpaceDE w:val="0"/>
        <w:autoSpaceDN w:val="0"/>
        <w:adjustRightInd w:val="0"/>
        <w:ind w:hanging="720"/>
        <w:rPr>
          <w:rFonts w:cs="Arial"/>
        </w:rPr>
      </w:pPr>
      <w:r w:rsidRPr="00F00E6C">
        <w:rPr>
          <w:rFonts w:cs="Arial"/>
        </w:rPr>
        <w:t>Anschlüsse an die öffentliche Kanalisation haben fachgerecht bei den Kontrollschächten</w:t>
      </w:r>
      <w:r w:rsidR="007D2AB7" w:rsidRPr="00F00E6C">
        <w:rPr>
          <w:rFonts w:cs="Arial"/>
        </w:rPr>
        <w:t xml:space="preserve"> </w:t>
      </w:r>
      <w:r w:rsidRPr="00F00E6C">
        <w:rPr>
          <w:rFonts w:cs="Arial"/>
        </w:rPr>
        <w:t>zu erfolgen. Ausnahmsweise und in begründeten Fällen, können Anschlüsse zwischen</w:t>
      </w:r>
      <w:r w:rsidR="007D2AB7" w:rsidRPr="00F00E6C">
        <w:rPr>
          <w:rFonts w:cs="Arial"/>
        </w:rPr>
        <w:t xml:space="preserve"> </w:t>
      </w:r>
      <w:r w:rsidRPr="00F00E6C">
        <w:rPr>
          <w:rFonts w:cs="Arial"/>
        </w:rPr>
        <w:t xml:space="preserve">den Schächten in der Kanalisation </w:t>
      </w:r>
      <w:r w:rsidR="00A616FF">
        <w:rPr>
          <w:rFonts w:cs="Arial"/>
        </w:rPr>
        <w:t xml:space="preserve">gemäss SN 592 000 </w:t>
      </w:r>
      <w:r w:rsidRPr="00F00E6C">
        <w:rPr>
          <w:rFonts w:cs="Arial"/>
        </w:rPr>
        <w:t>erstellt werden. Die Anschlüsse müssen in jedem Fall</w:t>
      </w:r>
      <w:r w:rsidR="007D2AB7" w:rsidRPr="00F00E6C">
        <w:rPr>
          <w:rFonts w:cs="Arial"/>
        </w:rPr>
        <w:t xml:space="preserve"> </w:t>
      </w:r>
      <w:r w:rsidRPr="00F00E6C">
        <w:rPr>
          <w:rFonts w:cs="Arial"/>
        </w:rPr>
        <w:t>kontrollierbar sein</w:t>
      </w:r>
      <w:r w:rsidR="00A616FF">
        <w:rPr>
          <w:rFonts w:cs="Arial"/>
        </w:rPr>
        <w:t xml:space="preserve"> (Kamerainspektion)</w:t>
      </w:r>
      <w:r w:rsidRPr="00F00E6C">
        <w:rPr>
          <w:rFonts w:cs="Arial"/>
        </w:rPr>
        <w:t>.</w:t>
      </w:r>
    </w:p>
    <w:p w14:paraId="2CB42BA0" w14:textId="77777777" w:rsidR="007D2AB7" w:rsidRPr="00F00E6C" w:rsidRDefault="007D2AB7" w:rsidP="007D2AB7"/>
    <w:p w14:paraId="16FA6914" w14:textId="1C80D453" w:rsidR="00054F4F" w:rsidRDefault="00054F4F" w:rsidP="00EE1DE6">
      <w:pPr>
        <w:pStyle w:val="Listenabsatz"/>
        <w:numPr>
          <w:ilvl w:val="0"/>
          <w:numId w:val="22"/>
        </w:numPr>
        <w:autoSpaceDE w:val="0"/>
        <w:autoSpaceDN w:val="0"/>
        <w:adjustRightInd w:val="0"/>
        <w:ind w:hanging="720"/>
        <w:rPr>
          <w:rFonts w:cs="Arial"/>
        </w:rPr>
      </w:pPr>
      <w:r w:rsidRPr="00F00E6C">
        <w:rPr>
          <w:rFonts w:cs="Arial"/>
        </w:rPr>
        <w:t>Die Anschlussleitungen von einem Grundstück bis zur öffentlichen Kanalisation hat der</w:t>
      </w:r>
      <w:r w:rsidR="007D2AB7" w:rsidRPr="00F00E6C">
        <w:rPr>
          <w:rFonts w:cs="Arial"/>
        </w:rPr>
        <w:t xml:space="preserve"> </w:t>
      </w:r>
      <w:r w:rsidRPr="00F00E6C">
        <w:rPr>
          <w:rFonts w:cs="Arial"/>
        </w:rPr>
        <w:t xml:space="preserve">Eigentümer auf eigene Kosten </w:t>
      </w:r>
      <w:r w:rsidR="00D51348">
        <w:rPr>
          <w:rFonts w:cs="Arial"/>
        </w:rPr>
        <w:t>zu erstellen</w:t>
      </w:r>
      <w:r w:rsidR="00110B38">
        <w:rPr>
          <w:rFonts w:cs="Arial"/>
        </w:rPr>
        <w:t xml:space="preserve">, </w:t>
      </w:r>
      <w:r w:rsidRPr="00F00E6C">
        <w:rPr>
          <w:rFonts w:cs="Arial"/>
        </w:rPr>
        <w:t>zu unterhalten und zu reinigen. Der Anschluss</w:t>
      </w:r>
      <w:r w:rsidR="007D2AB7" w:rsidRPr="00F00E6C">
        <w:rPr>
          <w:rFonts w:cs="Arial"/>
        </w:rPr>
        <w:t xml:space="preserve"> </w:t>
      </w:r>
      <w:r w:rsidRPr="00F00E6C">
        <w:rPr>
          <w:rFonts w:cs="Arial"/>
        </w:rPr>
        <w:t>hat innert einem Jahr seit Anschlussmöglichkeit zu erfolgen. Erfüllt der Eigentümer</w:t>
      </w:r>
      <w:r w:rsidR="007D2AB7" w:rsidRPr="00F00E6C">
        <w:rPr>
          <w:rFonts w:cs="Arial"/>
        </w:rPr>
        <w:t xml:space="preserve"> </w:t>
      </w:r>
      <w:r w:rsidRPr="00F00E6C">
        <w:rPr>
          <w:rFonts w:cs="Arial"/>
        </w:rPr>
        <w:t>diese Pflicht trotz schriftlicher Mahnung innert der vom Gemeinderat angesetzten</w:t>
      </w:r>
      <w:r w:rsidR="007D2AB7" w:rsidRPr="00F00E6C">
        <w:rPr>
          <w:rFonts w:cs="Arial"/>
        </w:rPr>
        <w:t xml:space="preserve"> </w:t>
      </w:r>
      <w:r w:rsidRPr="00F00E6C">
        <w:rPr>
          <w:rFonts w:cs="Arial"/>
        </w:rPr>
        <w:t>Frist nicht, so lässt dieser die nötigen Arbeiten auf Kosten des Eigentümers ausführen</w:t>
      </w:r>
      <w:r w:rsidR="00A616FF">
        <w:rPr>
          <w:rFonts w:cs="Arial"/>
        </w:rPr>
        <w:t xml:space="preserve"> (Ersatzvornahme)</w:t>
      </w:r>
      <w:r w:rsidRPr="00F00E6C">
        <w:rPr>
          <w:rFonts w:cs="Arial"/>
        </w:rPr>
        <w:t>.</w:t>
      </w:r>
    </w:p>
    <w:p w14:paraId="7C4223E0" w14:textId="77777777" w:rsidR="00110B38" w:rsidRPr="00110B38" w:rsidRDefault="00110B38" w:rsidP="00110B38">
      <w:pPr>
        <w:pStyle w:val="Listenabsatz"/>
        <w:rPr>
          <w:rFonts w:cs="Arial"/>
        </w:rPr>
      </w:pPr>
    </w:p>
    <w:p w14:paraId="6A1B78F8" w14:textId="4EF627BE" w:rsidR="00110B38" w:rsidRPr="00F00E6C" w:rsidRDefault="00110B38" w:rsidP="00EE1DE6">
      <w:pPr>
        <w:pStyle w:val="Listenabsatz"/>
        <w:numPr>
          <w:ilvl w:val="0"/>
          <w:numId w:val="22"/>
        </w:numPr>
        <w:autoSpaceDE w:val="0"/>
        <w:autoSpaceDN w:val="0"/>
        <w:adjustRightInd w:val="0"/>
        <w:ind w:hanging="720"/>
        <w:rPr>
          <w:rFonts w:cs="Arial"/>
        </w:rPr>
      </w:pPr>
      <w:r>
        <w:t xml:space="preserve">Abgeltungen und Beiträge des Kantons für abwassertechnische Sanierungen ausserhalb des Baugebiets richten sich nach kantonalem Recht (§ 36 </w:t>
      </w:r>
      <w:proofErr w:type="spellStart"/>
      <w:r>
        <w:t>EGzGSchG</w:t>
      </w:r>
      <w:proofErr w:type="spellEnd"/>
      <w:r>
        <w:t>)</w:t>
      </w:r>
      <w:r w:rsidRPr="00555588">
        <w:t>.</w:t>
      </w:r>
    </w:p>
    <w:p w14:paraId="1F9DD07A" w14:textId="77777777" w:rsidR="007D2AB7" w:rsidRPr="00F00E6C" w:rsidRDefault="007D2AB7" w:rsidP="00054F4F">
      <w:pPr>
        <w:autoSpaceDE w:val="0"/>
        <w:autoSpaceDN w:val="0"/>
        <w:adjustRightInd w:val="0"/>
        <w:rPr>
          <w:rFonts w:cs="Arial"/>
        </w:rPr>
      </w:pPr>
    </w:p>
    <w:p w14:paraId="0453923E" w14:textId="5A822B05" w:rsidR="00054F4F" w:rsidRPr="00F00E6C" w:rsidRDefault="00054F4F" w:rsidP="00EE1DE6">
      <w:pPr>
        <w:pStyle w:val="Listenabsatz"/>
        <w:numPr>
          <w:ilvl w:val="0"/>
          <w:numId w:val="22"/>
        </w:numPr>
        <w:autoSpaceDE w:val="0"/>
        <w:autoSpaceDN w:val="0"/>
        <w:adjustRightInd w:val="0"/>
        <w:ind w:hanging="720"/>
        <w:rPr>
          <w:rFonts w:cs="Arial"/>
        </w:rPr>
      </w:pPr>
      <w:r w:rsidRPr="00F00E6C">
        <w:rPr>
          <w:rFonts w:cs="Arial"/>
        </w:rPr>
        <w:t xml:space="preserve">Die Kosten der Anpassung von </w:t>
      </w:r>
      <w:r w:rsidR="00A25FE3">
        <w:rPr>
          <w:rFonts w:cs="Arial"/>
        </w:rPr>
        <w:t>Abwasseranlage</w:t>
      </w:r>
      <w:r w:rsidRPr="00F00E6C">
        <w:rPr>
          <w:rFonts w:cs="Arial"/>
        </w:rPr>
        <w:t>n an die öffentliche</w:t>
      </w:r>
      <w:r w:rsidR="007D2AB7" w:rsidRPr="00F00E6C">
        <w:rPr>
          <w:rFonts w:cs="Arial"/>
        </w:rPr>
        <w:t xml:space="preserve"> </w:t>
      </w:r>
      <w:r w:rsidRPr="00F00E6C">
        <w:rPr>
          <w:rFonts w:cs="Arial"/>
        </w:rPr>
        <w:t>Kanalisation sind von den Grundeigentümern zu tragen.</w:t>
      </w:r>
    </w:p>
    <w:p w14:paraId="151E17AA" w14:textId="77777777" w:rsidR="007D2AB7" w:rsidRPr="00F00E6C" w:rsidRDefault="007D2AB7" w:rsidP="00054F4F">
      <w:pPr>
        <w:autoSpaceDE w:val="0"/>
        <w:autoSpaceDN w:val="0"/>
        <w:adjustRightInd w:val="0"/>
        <w:rPr>
          <w:rFonts w:cs="Arial"/>
        </w:rPr>
      </w:pPr>
    </w:p>
    <w:p w14:paraId="3E7E7EA5" w14:textId="04D5333D" w:rsidR="00054F4F" w:rsidRPr="00F00E6C" w:rsidRDefault="007D2AB7" w:rsidP="00EE1DE6">
      <w:pPr>
        <w:pStyle w:val="Listenabsatz"/>
        <w:numPr>
          <w:ilvl w:val="0"/>
          <w:numId w:val="22"/>
        </w:numPr>
        <w:autoSpaceDE w:val="0"/>
        <w:autoSpaceDN w:val="0"/>
        <w:adjustRightInd w:val="0"/>
        <w:ind w:hanging="720"/>
        <w:rPr>
          <w:rFonts w:cs="Arial"/>
        </w:rPr>
      </w:pPr>
      <w:r w:rsidRPr="00F00E6C">
        <w:rPr>
          <w:rFonts w:cs="Arial"/>
        </w:rPr>
        <w:t>M</w:t>
      </w:r>
      <w:r w:rsidR="00054F4F" w:rsidRPr="00F00E6C">
        <w:rPr>
          <w:rFonts w:cs="Arial"/>
        </w:rPr>
        <w:t>uss für die Erstellung einer privaten Anschlussleitung öffentlicher Grund und Boden</w:t>
      </w:r>
      <w:r w:rsidRPr="00F00E6C">
        <w:rPr>
          <w:rFonts w:cs="Arial"/>
        </w:rPr>
        <w:t xml:space="preserve"> </w:t>
      </w:r>
      <w:r w:rsidR="00054F4F" w:rsidRPr="00F00E6C">
        <w:rPr>
          <w:rFonts w:cs="Arial"/>
        </w:rPr>
        <w:t>beansprucht werden, ist hie</w:t>
      </w:r>
      <w:r w:rsidR="00EE642C" w:rsidRPr="00F00E6C">
        <w:rPr>
          <w:rFonts w:cs="Arial"/>
        </w:rPr>
        <w:t>r</w:t>
      </w:r>
      <w:r w:rsidR="00054F4F" w:rsidRPr="00F00E6C">
        <w:rPr>
          <w:rFonts w:cs="Arial"/>
        </w:rPr>
        <w:t xml:space="preserve">für keine besondere Entschädigung zu leisten. </w:t>
      </w:r>
      <w:r w:rsidR="00C03F2A" w:rsidRPr="00F00E6C">
        <w:rPr>
          <w:rFonts w:cs="Arial"/>
        </w:rPr>
        <w:t xml:space="preserve">Der frühere Zustand des Terrains muss </w:t>
      </w:r>
      <w:r w:rsidR="005A20EC">
        <w:rPr>
          <w:rFonts w:cs="Arial"/>
        </w:rPr>
        <w:t>wieder</w:t>
      </w:r>
      <w:r w:rsidR="00054F4F" w:rsidRPr="00F00E6C">
        <w:rPr>
          <w:rFonts w:cs="Arial"/>
        </w:rPr>
        <w:t>hergestellt werden.</w:t>
      </w:r>
    </w:p>
    <w:p w14:paraId="15CD4806" w14:textId="77777777" w:rsidR="007D2AB7" w:rsidRPr="00F00E6C" w:rsidRDefault="007D2AB7" w:rsidP="00054F4F">
      <w:pPr>
        <w:autoSpaceDE w:val="0"/>
        <w:autoSpaceDN w:val="0"/>
        <w:adjustRightInd w:val="0"/>
        <w:rPr>
          <w:rFonts w:cs="Arial"/>
        </w:rPr>
      </w:pPr>
    </w:p>
    <w:p w14:paraId="7F50DDFA" w14:textId="19F0F02F" w:rsidR="00054F4F" w:rsidRPr="00A25FE3" w:rsidRDefault="00054F4F">
      <w:pPr>
        <w:pStyle w:val="Listenabsatz"/>
        <w:numPr>
          <w:ilvl w:val="0"/>
          <w:numId w:val="22"/>
        </w:numPr>
        <w:autoSpaceDE w:val="0"/>
        <w:autoSpaceDN w:val="0"/>
        <w:adjustRightInd w:val="0"/>
        <w:ind w:hanging="720"/>
        <w:rPr>
          <w:rFonts w:cs="Arial"/>
        </w:rPr>
      </w:pPr>
      <w:r w:rsidRPr="00F00E6C">
        <w:rPr>
          <w:rFonts w:cs="Arial"/>
        </w:rPr>
        <w:t xml:space="preserve">Jedes Grundstück ist </w:t>
      </w:r>
      <w:r w:rsidR="00A616FF">
        <w:rPr>
          <w:rFonts w:cs="Arial"/>
        </w:rPr>
        <w:t>separat</w:t>
      </w:r>
      <w:r w:rsidRPr="00F00E6C">
        <w:rPr>
          <w:rFonts w:cs="Arial"/>
        </w:rPr>
        <w:t xml:space="preserve"> zu entwässern. Werden für mehrere Grundstücke</w:t>
      </w:r>
      <w:r w:rsidR="007D2AB7" w:rsidRPr="00F00E6C">
        <w:rPr>
          <w:rFonts w:cs="Arial"/>
        </w:rPr>
        <w:t xml:space="preserve"> </w:t>
      </w:r>
      <w:r w:rsidRPr="00F00E6C">
        <w:rPr>
          <w:rFonts w:cs="Arial"/>
        </w:rPr>
        <w:t>gemeinsame Anschlussleitungen bewilligt und wird fremdes Grundeigentum beansprucht,</w:t>
      </w:r>
      <w:r w:rsidR="007D2AB7" w:rsidRPr="00F00E6C">
        <w:rPr>
          <w:rFonts w:cs="Arial"/>
        </w:rPr>
        <w:t xml:space="preserve"> </w:t>
      </w:r>
      <w:r w:rsidRPr="00F00E6C">
        <w:rPr>
          <w:rFonts w:cs="Arial"/>
        </w:rPr>
        <w:t>so haben die Beteiligten vor Baubeginn die gegenseitigen Rechte und</w:t>
      </w:r>
      <w:r w:rsidR="007D2AB7" w:rsidRPr="00F00E6C">
        <w:rPr>
          <w:rFonts w:cs="Arial"/>
        </w:rPr>
        <w:t xml:space="preserve"> </w:t>
      </w:r>
      <w:r w:rsidRPr="00F00E6C">
        <w:rPr>
          <w:rFonts w:cs="Arial"/>
        </w:rPr>
        <w:t>Pflichten (Durchleitung, Erstellung, Unterhalt</w:t>
      </w:r>
      <w:r w:rsidR="00185EB5">
        <w:rPr>
          <w:rFonts w:cs="Arial"/>
        </w:rPr>
        <w:t>,</w:t>
      </w:r>
      <w:r w:rsidRPr="00F00E6C">
        <w:rPr>
          <w:rFonts w:cs="Arial"/>
        </w:rPr>
        <w:t xml:space="preserve"> </w:t>
      </w:r>
      <w:r w:rsidR="00447C8B">
        <w:rPr>
          <w:rFonts w:cs="Arial"/>
        </w:rPr>
        <w:t>etc</w:t>
      </w:r>
      <w:r w:rsidRPr="00F00E6C">
        <w:rPr>
          <w:rFonts w:cs="Arial"/>
        </w:rPr>
        <w:t>.) vertraglich zu regeln</w:t>
      </w:r>
      <w:r w:rsidR="004D7802">
        <w:rPr>
          <w:rFonts w:cs="Arial"/>
        </w:rPr>
        <w:t xml:space="preserve">, wobei </w:t>
      </w:r>
      <w:r w:rsidR="004D7802" w:rsidRPr="00A25FE3">
        <w:rPr>
          <w:rFonts w:cs="Arial"/>
        </w:rPr>
        <w:t>die Kosten für das Durchleitungsrecht nicht willkürlich sein dürfen</w:t>
      </w:r>
      <w:r w:rsidR="008E7912">
        <w:rPr>
          <w:rFonts w:cs="Arial"/>
        </w:rPr>
        <w:t xml:space="preserve"> </w:t>
      </w:r>
      <w:r w:rsidR="008B6445">
        <w:rPr>
          <w:rFonts w:cs="Arial"/>
        </w:rPr>
        <w:t xml:space="preserve">und </w:t>
      </w:r>
      <w:r w:rsidR="008E7912">
        <w:rPr>
          <w:rFonts w:cs="Arial"/>
        </w:rPr>
        <w:t>sich im üblichen Rahmen zu bewegen haben</w:t>
      </w:r>
      <w:r w:rsidRPr="00A25FE3">
        <w:rPr>
          <w:rFonts w:cs="Arial"/>
        </w:rPr>
        <w:t>.</w:t>
      </w:r>
    </w:p>
    <w:p w14:paraId="5C60AAD1" w14:textId="77777777" w:rsidR="007D2AB7" w:rsidRPr="00F00E6C" w:rsidRDefault="007D2AB7" w:rsidP="007D2AB7"/>
    <w:p w14:paraId="0385FC74" w14:textId="664B7325" w:rsidR="00054F4F" w:rsidRDefault="00054F4F" w:rsidP="00EE1DE6">
      <w:pPr>
        <w:pStyle w:val="Listenabsatz"/>
        <w:numPr>
          <w:ilvl w:val="0"/>
          <w:numId w:val="22"/>
        </w:numPr>
        <w:autoSpaceDE w:val="0"/>
        <w:autoSpaceDN w:val="0"/>
        <w:adjustRightInd w:val="0"/>
        <w:ind w:hanging="720"/>
        <w:rPr>
          <w:rFonts w:cs="Arial"/>
        </w:rPr>
      </w:pPr>
      <w:r w:rsidRPr="00F00E6C">
        <w:rPr>
          <w:rFonts w:cs="Arial"/>
        </w:rPr>
        <w:t>Der Gemeinderat ist befugt, an private Kanalisationen, die an eine öffentliche Kanalisation</w:t>
      </w:r>
      <w:r w:rsidR="007D2AB7" w:rsidRPr="00F00E6C">
        <w:rPr>
          <w:rFonts w:cs="Arial"/>
        </w:rPr>
        <w:t xml:space="preserve"> </w:t>
      </w:r>
      <w:r w:rsidRPr="00F00E6C">
        <w:rPr>
          <w:rFonts w:cs="Arial"/>
        </w:rPr>
        <w:t>angeschlossen sind, weitere private Kanalisationen anschliessen zu lassen, sofern</w:t>
      </w:r>
      <w:r w:rsidR="007D2AB7" w:rsidRPr="00F00E6C">
        <w:rPr>
          <w:rFonts w:cs="Arial"/>
        </w:rPr>
        <w:t xml:space="preserve"> </w:t>
      </w:r>
      <w:r w:rsidR="008E7912">
        <w:rPr>
          <w:rFonts w:cs="Arial"/>
        </w:rPr>
        <w:t>diese</w:t>
      </w:r>
      <w:r w:rsidR="008E7912" w:rsidRPr="00F00E6C">
        <w:rPr>
          <w:rFonts w:cs="Arial"/>
        </w:rPr>
        <w:t xml:space="preserve"> </w:t>
      </w:r>
      <w:r w:rsidRPr="00F00E6C">
        <w:rPr>
          <w:rFonts w:cs="Arial"/>
        </w:rPr>
        <w:t>genügend</w:t>
      </w:r>
      <w:r w:rsidR="007B1253">
        <w:rPr>
          <w:rFonts w:cs="Arial"/>
        </w:rPr>
        <w:t>e</w:t>
      </w:r>
      <w:r w:rsidRPr="00F00E6C">
        <w:rPr>
          <w:rFonts w:cs="Arial"/>
        </w:rPr>
        <w:t xml:space="preserve"> Kapazität </w:t>
      </w:r>
      <w:r w:rsidR="008E7912" w:rsidRPr="00F00E6C">
        <w:rPr>
          <w:rFonts w:cs="Arial"/>
        </w:rPr>
        <w:t>aufweis</w:t>
      </w:r>
      <w:r w:rsidR="008E7912">
        <w:rPr>
          <w:rFonts w:cs="Arial"/>
        </w:rPr>
        <w:t>en</w:t>
      </w:r>
      <w:r w:rsidR="008E7912" w:rsidRPr="00F00E6C">
        <w:rPr>
          <w:rFonts w:cs="Arial"/>
        </w:rPr>
        <w:t xml:space="preserve"> </w:t>
      </w:r>
      <w:r w:rsidRPr="00F00E6C">
        <w:rPr>
          <w:rFonts w:cs="Arial"/>
        </w:rPr>
        <w:t>und dem Eigentümer daraus kein Schaden entsteht.</w:t>
      </w:r>
      <w:r w:rsidR="007D2AB7" w:rsidRPr="00F00E6C">
        <w:rPr>
          <w:rFonts w:cs="Arial"/>
        </w:rPr>
        <w:t xml:space="preserve"> </w:t>
      </w:r>
      <w:r w:rsidRPr="00F00E6C">
        <w:rPr>
          <w:rFonts w:cs="Arial"/>
        </w:rPr>
        <w:t>Das Verfahren richtet sich sinngemäss nach den Bestimmungen über die Mitbenützung</w:t>
      </w:r>
      <w:r w:rsidR="007D2AB7" w:rsidRPr="00F00E6C">
        <w:rPr>
          <w:rFonts w:cs="Arial"/>
        </w:rPr>
        <w:t xml:space="preserve"> </w:t>
      </w:r>
      <w:r w:rsidRPr="00F00E6C">
        <w:rPr>
          <w:rFonts w:cs="Arial"/>
        </w:rPr>
        <w:t>von Erschliessungsanlagen.</w:t>
      </w:r>
    </w:p>
    <w:p w14:paraId="38008E2A" w14:textId="77777777" w:rsidR="00197011" w:rsidRPr="00197011" w:rsidRDefault="00197011" w:rsidP="00BF5AA9">
      <w:pPr>
        <w:pStyle w:val="Listenabsatz"/>
        <w:rPr>
          <w:rFonts w:cs="Arial"/>
        </w:rPr>
      </w:pPr>
    </w:p>
    <w:p w14:paraId="71476BE9" w14:textId="48516D4A" w:rsidR="00197011" w:rsidRPr="00F00E6C" w:rsidRDefault="00197011" w:rsidP="00BF5AA9">
      <w:pPr>
        <w:pStyle w:val="Listenabsatz"/>
        <w:numPr>
          <w:ilvl w:val="0"/>
          <w:numId w:val="22"/>
        </w:numPr>
        <w:autoSpaceDE w:val="0"/>
        <w:autoSpaceDN w:val="0"/>
        <w:adjustRightInd w:val="0"/>
        <w:ind w:hanging="720"/>
        <w:rPr>
          <w:rFonts w:cs="Arial"/>
        </w:rPr>
      </w:pPr>
      <w:r w:rsidRPr="00197011">
        <w:rPr>
          <w:rFonts w:cs="Arial"/>
        </w:rPr>
        <w:t>Nicht mehr verwendete Anschlüsse an die öffentliche Kanalisation sind direkt am Kanal dicht und fachgerecht zu verschliessen. Befindet sich der öffentliche Kanal im Strassenbereich, hat der Verschluss des Anschlusses, um bestehende Verkehrsflächen nicht zu beeinträchtigen, mittels grabenlosem Verfahren zu erfolgen.</w:t>
      </w:r>
      <w:r w:rsidR="00F75A9D">
        <w:rPr>
          <w:rFonts w:cs="Arial"/>
        </w:rPr>
        <w:t xml:space="preserve"> Die Abnahme der Verschlussstelle hat durch die Gemeinde zu erfolgen.</w:t>
      </w:r>
    </w:p>
    <w:p w14:paraId="4632B087" w14:textId="3679FB6D" w:rsidR="00054F4F" w:rsidRPr="00F00E6C" w:rsidRDefault="00054F4F" w:rsidP="009B0453">
      <w:pPr>
        <w:pStyle w:val="berschrift1"/>
      </w:pPr>
      <w:bookmarkStart w:id="40" w:name="_Toc411498888"/>
      <w:bookmarkStart w:id="41" w:name="_Toc136521303"/>
      <w:r w:rsidRPr="00F00E6C">
        <w:t xml:space="preserve">Art. </w:t>
      </w:r>
      <w:r w:rsidR="008E7912">
        <w:t>21</w:t>
      </w:r>
      <w:r w:rsidR="008E7912" w:rsidRPr="00F00E6C">
        <w:t xml:space="preserve"> </w:t>
      </w:r>
      <w:r w:rsidRPr="00F00E6C">
        <w:t>Bau- und Betriebsvorschriften</w:t>
      </w:r>
      <w:bookmarkEnd w:id="40"/>
      <w:bookmarkEnd w:id="41"/>
    </w:p>
    <w:p w14:paraId="21AB0256" w14:textId="0DDF0015" w:rsidR="00054F4F" w:rsidRPr="00F00E6C" w:rsidRDefault="00054F4F" w:rsidP="00EE1DE6">
      <w:pPr>
        <w:pStyle w:val="Listenabsatz"/>
        <w:numPr>
          <w:ilvl w:val="0"/>
          <w:numId w:val="23"/>
        </w:numPr>
        <w:autoSpaceDE w:val="0"/>
        <w:autoSpaceDN w:val="0"/>
        <w:adjustRightInd w:val="0"/>
        <w:ind w:hanging="720"/>
        <w:rPr>
          <w:rFonts w:cs="Arial"/>
        </w:rPr>
      </w:pPr>
      <w:r w:rsidRPr="00F00E6C">
        <w:rPr>
          <w:rFonts w:cs="Arial"/>
        </w:rPr>
        <w:t xml:space="preserve">Für den Bau und </w:t>
      </w:r>
      <w:r w:rsidR="008E7912">
        <w:rPr>
          <w:rFonts w:cs="Arial"/>
        </w:rPr>
        <w:t xml:space="preserve">den </w:t>
      </w:r>
      <w:r w:rsidRPr="00F00E6C">
        <w:rPr>
          <w:rFonts w:cs="Arial"/>
        </w:rPr>
        <w:t>Betrieb der Hausanschlüsse und Einzelreinigungsanlagen sind die</w:t>
      </w:r>
      <w:r w:rsidR="001A1702" w:rsidRPr="00F00E6C">
        <w:rPr>
          <w:rFonts w:cs="Arial"/>
        </w:rPr>
        <w:t xml:space="preserve"> </w:t>
      </w:r>
      <w:r w:rsidRPr="00F00E6C">
        <w:rPr>
          <w:rFonts w:cs="Arial"/>
        </w:rPr>
        <w:t xml:space="preserve">jeweiligen </w:t>
      </w:r>
      <w:r w:rsidR="007207F3">
        <w:rPr>
          <w:rFonts w:cs="Arial"/>
        </w:rPr>
        <w:t xml:space="preserve">Schweizer </w:t>
      </w:r>
      <w:r w:rsidRPr="00F00E6C">
        <w:rPr>
          <w:rFonts w:cs="Arial"/>
        </w:rPr>
        <w:t xml:space="preserve">Normen </w:t>
      </w:r>
      <w:r w:rsidR="009C7D2D">
        <w:rPr>
          <w:rFonts w:cs="Arial"/>
        </w:rPr>
        <w:t>und/</w:t>
      </w:r>
      <w:r w:rsidRPr="00F00E6C">
        <w:rPr>
          <w:rFonts w:cs="Arial"/>
        </w:rPr>
        <w:t>oder Richtlinien des Verbandes Schweiz</w:t>
      </w:r>
      <w:r w:rsidR="00EE642C" w:rsidRPr="00F00E6C">
        <w:rPr>
          <w:rFonts w:cs="Arial"/>
        </w:rPr>
        <w:t>er</w:t>
      </w:r>
      <w:r w:rsidRPr="00F00E6C">
        <w:rPr>
          <w:rFonts w:cs="Arial"/>
        </w:rPr>
        <w:t xml:space="preserve"> Abwasser- und Gewässerschutzfachleute</w:t>
      </w:r>
      <w:r w:rsidR="001A1702" w:rsidRPr="00F00E6C">
        <w:rPr>
          <w:rFonts w:cs="Arial"/>
        </w:rPr>
        <w:t xml:space="preserve"> </w:t>
      </w:r>
      <w:r w:rsidRPr="00F00E6C">
        <w:rPr>
          <w:rFonts w:cs="Arial"/>
        </w:rPr>
        <w:t>(VSA) zu beachten</w:t>
      </w:r>
      <w:r w:rsidR="00135810">
        <w:rPr>
          <w:rFonts w:cs="Arial"/>
        </w:rPr>
        <w:t xml:space="preserve"> (SN 592</w:t>
      </w:r>
      <w:r w:rsidR="00F625E2">
        <w:rPr>
          <w:rFonts w:cs="Arial"/>
        </w:rPr>
        <w:t xml:space="preserve"> </w:t>
      </w:r>
      <w:r w:rsidR="00135810">
        <w:rPr>
          <w:rFonts w:cs="Arial"/>
        </w:rPr>
        <w:t xml:space="preserve">000, </w:t>
      </w:r>
      <w:proofErr w:type="spellStart"/>
      <w:r w:rsidR="00135810">
        <w:rPr>
          <w:rFonts w:cs="Arial"/>
        </w:rPr>
        <w:t>RiLi</w:t>
      </w:r>
      <w:proofErr w:type="spellEnd"/>
      <w:r w:rsidR="00135810">
        <w:rPr>
          <w:rFonts w:cs="Arial"/>
        </w:rPr>
        <w:t xml:space="preserve"> VSA, </w:t>
      </w:r>
      <w:proofErr w:type="spellStart"/>
      <w:r w:rsidR="00135810">
        <w:rPr>
          <w:rFonts w:cs="Arial"/>
        </w:rPr>
        <w:t>LeFa</w:t>
      </w:r>
      <w:proofErr w:type="spellEnd"/>
      <w:r w:rsidR="00135810">
        <w:rPr>
          <w:rFonts w:cs="Arial"/>
        </w:rPr>
        <w:t xml:space="preserve"> VSA).</w:t>
      </w:r>
    </w:p>
    <w:p w14:paraId="3885682C" w14:textId="77777777" w:rsidR="001A1702" w:rsidRPr="00F00E6C" w:rsidRDefault="001A1702" w:rsidP="00054F4F">
      <w:pPr>
        <w:autoSpaceDE w:val="0"/>
        <w:autoSpaceDN w:val="0"/>
        <w:adjustRightInd w:val="0"/>
        <w:rPr>
          <w:rFonts w:cs="Arial"/>
        </w:rPr>
      </w:pPr>
    </w:p>
    <w:p w14:paraId="70FA2C09" w14:textId="4AA422B6" w:rsidR="00054F4F" w:rsidRPr="00F00E6C" w:rsidRDefault="00054F4F" w:rsidP="00EE1DE6">
      <w:pPr>
        <w:pStyle w:val="Listenabsatz"/>
        <w:numPr>
          <w:ilvl w:val="0"/>
          <w:numId w:val="23"/>
        </w:numPr>
        <w:autoSpaceDE w:val="0"/>
        <w:autoSpaceDN w:val="0"/>
        <w:adjustRightInd w:val="0"/>
        <w:ind w:hanging="720"/>
        <w:rPr>
          <w:rFonts w:cs="Arial"/>
        </w:rPr>
      </w:pPr>
      <w:r w:rsidRPr="00F00E6C">
        <w:rPr>
          <w:rFonts w:cs="Arial"/>
        </w:rPr>
        <w:lastRenderedPageBreak/>
        <w:t xml:space="preserve">Alle </w:t>
      </w:r>
      <w:r w:rsidR="00A25FE3">
        <w:rPr>
          <w:rFonts w:cs="Arial"/>
        </w:rPr>
        <w:t>Abwasseranlage</w:t>
      </w:r>
      <w:r w:rsidRPr="00F00E6C">
        <w:rPr>
          <w:rFonts w:cs="Arial"/>
        </w:rPr>
        <w:t>n müssen ständig in gutem</w:t>
      </w:r>
      <w:r w:rsidR="007D1819">
        <w:rPr>
          <w:rFonts w:cs="Arial"/>
        </w:rPr>
        <w:t>,</w:t>
      </w:r>
      <w:r w:rsidRPr="00F00E6C">
        <w:rPr>
          <w:rFonts w:cs="Arial"/>
        </w:rPr>
        <w:t xml:space="preserve"> betriebsbereitem Zustand gehalten</w:t>
      </w:r>
      <w:r w:rsidR="001A1702" w:rsidRPr="00F00E6C">
        <w:rPr>
          <w:rFonts w:cs="Arial"/>
        </w:rPr>
        <w:t xml:space="preserve"> </w:t>
      </w:r>
      <w:r w:rsidRPr="00F00E6C">
        <w:rPr>
          <w:rFonts w:cs="Arial"/>
        </w:rPr>
        <w:t>werden</w:t>
      </w:r>
      <w:r w:rsidR="00980739">
        <w:rPr>
          <w:rFonts w:cs="Arial"/>
        </w:rPr>
        <w:t>, funktionsfähig und dicht sein</w:t>
      </w:r>
      <w:r w:rsidRPr="00F00E6C">
        <w:rPr>
          <w:rFonts w:cs="Arial"/>
        </w:rPr>
        <w:t>. Insbesondere ist zu beachten:</w:t>
      </w:r>
    </w:p>
    <w:p w14:paraId="48783D1F" w14:textId="77777777" w:rsidR="001A1702" w:rsidRPr="00F00E6C" w:rsidRDefault="001A1702" w:rsidP="001A1702"/>
    <w:p w14:paraId="47CD9ECF" w14:textId="64969538" w:rsidR="00054F4F" w:rsidRPr="00F00E6C" w:rsidRDefault="00304B27" w:rsidP="00DF6D83">
      <w:pPr>
        <w:pStyle w:val="Listenabsatz"/>
        <w:numPr>
          <w:ilvl w:val="0"/>
          <w:numId w:val="24"/>
        </w:numPr>
        <w:autoSpaceDE w:val="0"/>
        <w:autoSpaceDN w:val="0"/>
        <w:adjustRightInd w:val="0"/>
        <w:ind w:left="1134" w:hanging="425"/>
        <w:rPr>
          <w:rFonts w:cs="Arial"/>
        </w:rPr>
      </w:pPr>
      <w:r w:rsidRPr="00304B27">
        <w:rPr>
          <w:rFonts w:cs="Arial"/>
        </w:rPr>
        <w:t>Einzelreinigungsanlagen, insbesondere Klei</w:t>
      </w:r>
      <w:r w:rsidR="005A20EC">
        <w:rPr>
          <w:rFonts w:cs="Arial"/>
        </w:rPr>
        <w:t>nkläranlagen, sind nach den Vor</w:t>
      </w:r>
      <w:r w:rsidRPr="00304B27">
        <w:rPr>
          <w:rFonts w:cs="Arial"/>
        </w:rPr>
        <w:t>schriften der Lieferfirma zu betreiben und zu warten. Mindestens einmal im Jahr ist ein Service</w:t>
      </w:r>
      <w:r w:rsidR="00F334A9">
        <w:rPr>
          <w:rFonts w:cs="Arial"/>
        </w:rPr>
        <w:t>unterhalt durch eine entsprechende Fachperson</w:t>
      </w:r>
      <w:r w:rsidRPr="00304B27">
        <w:rPr>
          <w:rFonts w:cs="Arial"/>
        </w:rPr>
        <w:t xml:space="preserve"> durchführen zu lassen. Der anfallende Überschussschlamm ist regelmässig</w:t>
      </w:r>
      <w:r w:rsidR="00185EB5">
        <w:rPr>
          <w:rFonts w:cs="Arial"/>
        </w:rPr>
        <w:t>,</w:t>
      </w:r>
      <w:r w:rsidRPr="00304B27">
        <w:rPr>
          <w:rFonts w:cs="Arial"/>
        </w:rPr>
        <w:t xml:space="preserve"> </w:t>
      </w:r>
      <w:r w:rsidR="00F334A9">
        <w:rPr>
          <w:rFonts w:cs="Arial"/>
        </w:rPr>
        <w:t xml:space="preserve">idealerweise </w:t>
      </w:r>
      <w:r w:rsidRPr="00304B27">
        <w:rPr>
          <w:rFonts w:cs="Arial"/>
        </w:rPr>
        <w:t xml:space="preserve">auf Weisung des Servicetechnikers oder </w:t>
      </w:r>
      <w:r w:rsidR="008E7912">
        <w:rPr>
          <w:rFonts w:cs="Arial"/>
        </w:rPr>
        <w:t xml:space="preserve">des </w:t>
      </w:r>
      <w:r w:rsidRPr="00304B27">
        <w:rPr>
          <w:rFonts w:cs="Arial"/>
        </w:rPr>
        <w:t xml:space="preserve">Kantons fachgerecht </w:t>
      </w:r>
      <w:r>
        <w:rPr>
          <w:rFonts w:cs="Arial"/>
        </w:rPr>
        <w:t>entsorgen</w:t>
      </w:r>
      <w:r w:rsidR="00F9649A">
        <w:rPr>
          <w:rFonts w:cs="Arial"/>
        </w:rPr>
        <w:t xml:space="preserve"> zu lassen</w:t>
      </w:r>
      <w:r>
        <w:rPr>
          <w:rFonts w:cs="Arial"/>
        </w:rPr>
        <w:t>. Es ist dabei zu be</w:t>
      </w:r>
      <w:r w:rsidRPr="00304B27">
        <w:rPr>
          <w:rFonts w:cs="Arial"/>
        </w:rPr>
        <w:t xml:space="preserve">achten, dass ein Schlammrest </w:t>
      </w:r>
      <w:r w:rsidR="00BF29CD">
        <w:rPr>
          <w:rFonts w:cs="Arial"/>
        </w:rPr>
        <w:t xml:space="preserve">von ca. 20-30 % </w:t>
      </w:r>
      <w:r w:rsidRPr="00304B27">
        <w:rPr>
          <w:rFonts w:cs="Arial"/>
        </w:rPr>
        <w:t>zur Aufrechterha</w:t>
      </w:r>
      <w:r>
        <w:rPr>
          <w:rFonts w:cs="Arial"/>
        </w:rPr>
        <w:t>ltung der biologischen Abbaupro</w:t>
      </w:r>
      <w:r w:rsidRPr="00304B27">
        <w:rPr>
          <w:rFonts w:cs="Arial"/>
        </w:rPr>
        <w:t>zesse belassen wird</w:t>
      </w:r>
      <w:r w:rsidR="00BF29CD">
        <w:rPr>
          <w:rFonts w:cs="Arial"/>
        </w:rPr>
        <w:t xml:space="preserve"> und die Anlage nach den Anweisungen des Herstellers wieder mit Frischwasser aufgefüllt wird. </w:t>
      </w:r>
    </w:p>
    <w:p w14:paraId="36524F28" w14:textId="77777777" w:rsidR="001A1702" w:rsidRPr="00F00E6C" w:rsidRDefault="001A1702" w:rsidP="00054F4F">
      <w:pPr>
        <w:autoSpaceDE w:val="0"/>
        <w:autoSpaceDN w:val="0"/>
        <w:adjustRightInd w:val="0"/>
        <w:rPr>
          <w:rFonts w:cs="Arial"/>
        </w:rPr>
      </w:pPr>
    </w:p>
    <w:p w14:paraId="0EB370D9" w14:textId="79819576" w:rsidR="00054F4F" w:rsidRPr="00F00E6C" w:rsidRDefault="00304B27" w:rsidP="00DF6D83">
      <w:pPr>
        <w:pStyle w:val="Listenabsatz"/>
        <w:numPr>
          <w:ilvl w:val="0"/>
          <w:numId w:val="24"/>
        </w:numPr>
        <w:autoSpaceDE w:val="0"/>
        <w:autoSpaceDN w:val="0"/>
        <w:adjustRightInd w:val="0"/>
        <w:ind w:left="1134" w:hanging="425"/>
        <w:rPr>
          <w:rFonts w:cs="Arial"/>
        </w:rPr>
      </w:pPr>
      <w:r w:rsidRPr="00304B27">
        <w:rPr>
          <w:rFonts w:cs="Arial"/>
        </w:rPr>
        <w:t>Schlammsammler, Fett- und Mineralölabscheider sind regelmässig zu kontrollieren. Sie sind nach Bedarf zu reinigen/entleeren und nach Herstellerangaben zu war</w:t>
      </w:r>
      <w:r>
        <w:rPr>
          <w:rFonts w:cs="Arial"/>
        </w:rPr>
        <w:t>t</w:t>
      </w:r>
      <w:r w:rsidRPr="00304B27">
        <w:rPr>
          <w:rFonts w:cs="Arial"/>
        </w:rPr>
        <w:t>en.</w:t>
      </w:r>
    </w:p>
    <w:p w14:paraId="14FCFAF8" w14:textId="77777777" w:rsidR="001A1702" w:rsidRPr="00F00E6C" w:rsidRDefault="001A1702" w:rsidP="00054F4F">
      <w:pPr>
        <w:autoSpaceDE w:val="0"/>
        <w:autoSpaceDN w:val="0"/>
        <w:adjustRightInd w:val="0"/>
        <w:rPr>
          <w:rFonts w:cs="Arial"/>
        </w:rPr>
      </w:pPr>
    </w:p>
    <w:p w14:paraId="4834B02B" w14:textId="61F9A01F" w:rsidR="00054F4F" w:rsidRPr="00F00E6C" w:rsidRDefault="00304B27" w:rsidP="00DF6D83">
      <w:pPr>
        <w:pStyle w:val="Listenabsatz"/>
        <w:numPr>
          <w:ilvl w:val="0"/>
          <w:numId w:val="24"/>
        </w:numPr>
        <w:autoSpaceDE w:val="0"/>
        <w:autoSpaceDN w:val="0"/>
        <w:adjustRightInd w:val="0"/>
        <w:ind w:left="1134" w:hanging="425"/>
        <w:rPr>
          <w:rFonts w:cs="Arial"/>
        </w:rPr>
      </w:pPr>
      <w:r w:rsidRPr="00304B27">
        <w:rPr>
          <w:rFonts w:cs="Arial"/>
        </w:rPr>
        <w:t>Das Abscheidegut dieser Anlagen</w:t>
      </w:r>
      <w:r w:rsidR="00F334A9">
        <w:rPr>
          <w:rFonts w:cs="Arial"/>
        </w:rPr>
        <w:t xml:space="preserve"> (Bst. b)</w:t>
      </w:r>
      <w:r w:rsidRPr="00304B27">
        <w:rPr>
          <w:rFonts w:cs="Arial"/>
        </w:rPr>
        <w:t xml:space="preserve"> sowie Schlamm aus den Einzelkläranlagen</w:t>
      </w:r>
      <w:r w:rsidR="009C7D2D">
        <w:rPr>
          <w:rFonts w:cs="Arial"/>
        </w:rPr>
        <w:t xml:space="preserve"> (Bst. a)</w:t>
      </w:r>
      <w:r w:rsidRPr="00304B27">
        <w:rPr>
          <w:rFonts w:cs="Arial"/>
        </w:rPr>
        <w:t xml:space="preserve"> </w:t>
      </w:r>
      <w:r w:rsidR="008E7912">
        <w:rPr>
          <w:rFonts w:cs="Arial"/>
        </w:rPr>
        <w:t>sind</w:t>
      </w:r>
      <w:r w:rsidR="008E7912" w:rsidRPr="00304B27">
        <w:rPr>
          <w:rFonts w:cs="Arial"/>
        </w:rPr>
        <w:t xml:space="preserve"> </w:t>
      </w:r>
      <w:r w:rsidR="00DC6DBA">
        <w:rPr>
          <w:rFonts w:cs="Arial"/>
        </w:rPr>
        <w:t>fachgerecht</w:t>
      </w:r>
      <w:r w:rsidRPr="00304B27">
        <w:rPr>
          <w:rFonts w:cs="Arial"/>
        </w:rPr>
        <w:t xml:space="preserve"> zu beseitigen und </w:t>
      </w:r>
      <w:r w:rsidR="008E7912" w:rsidRPr="00304B27">
        <w:rPr>
          <w:rFonts w:cs="Arial"/>
        </w:rPr>
        <w:t>d</w:t>
      </w:r>
      <w:r w:rsidR="008E7912">
        <w:rPr>
          <w:rFonts w:cs="Arial"/>
        </w:rPr>
        <w:t>ürfen</w:t>
      </w:r>
      <w:r w:rsidR="008E7912" w:rsidRPr="00304B27">
        <w:rPr>
          <w:rFonts w:cs="Arial"/>
        </w:rPr>
        <w:t xml:space="preserve"> </w:t>
      </w:r>
      <w:r w:rsidRPr="00304B27">
        <w:rPr>
          <w:rFonts w:cs="Arial"/>
        </w:rPr>
        <w:t>unter keinen Umständen in die Kanalisationsleitungen</w:t>
      </w:r>
      <w:r w:rsidR="00185EB5">
        <w:rPr>
          <w:rFonts w:cs="Arial"/>
        </w:rPr>
        <w:t>, Schächte</w:t>
      </w:r>
      <w:r w:rsidRPr="00304B27">
        <w:rPr>
          <w:rFonts w:cs="Arial"/>
        </w:rPr>
        <w:t xml:space="preserve"> oder in ober- oder unterirdische Gewässer eingebracht werden.</w:t>
      </w:r>
    </w:p>
    <w:p w14:paraId="285744AE" w14:textId="77777777" w:rsidR="001A1702" w:rsidRPr="00F00E6C" w:rsidRDefault="001A1702" w:rsidP="00054F4F">
      <w:pPr>
        <w:autoSpaceDE w:val="0"/>
        <w:autoSpaceDN w:val="0"/>
        <w:adjustRightInd w:val="0"/>
        <w:rPr>
          <w:rFonts w:cs="Arial"/>
        </w:rPr>
      </w:pPr>
    </w:p>
    <w:p w14:paraId="36F27FA2" w14:textId="7BEA9A5B" w:rsidR="00054F4F" w:rsidRPr="00F00E6C" w:rsidRDefault="00054F4F" w:rsidP="00DF6D83">
      <w:pPr>
        <w:pStyle w:val="Listenabsatz"/>
        <w:numPr>
          <w:ilvl w:val="0"/>
          <w:numId w:val="24"/>
        </w:numPr>
        <w:autoSpaceDE w:val="0"/>
        <w:autoSpaceDN w:val="0"/>
        <w:adjustRightInd w:val="0"/>
        <w:ind w:left="1134" w:hanging="425"/>
        <w:rPr>
          <w:rFonts w:cs="Arial"/>
        </w:rPr>
      </w:pPr>
      <w:r w:rsidRPr="00F00E6C">
        <w:rPr>
          <w:rFonts w:cs="Arial"/>
        </w:rPr>
        <w:t>Die Entsorgung ist zu dokumentieren</w:t>
      </w:r>
      <w:r w:rsidR="00304B27">
        <w:rPr>
          <w:rFonts w:cs="Arial"/>
        </w:rPr>
        <w:t>.</w:t>
      </w:r>
      <w:r w:rsidRPr="00F00E6C">
        <w:rPr>
          <w:rFonts w:cs="Arial"/>
        </w:rPr>
        <w:t xml:space="preserve"> </w:t>
      </w:r>
      <w:r w:rsidR="00304B27" w:rsidRPr="00304B27">
        <w:rPr>
          <w:rFonts w:cs="Arial"/>
        </w:rPr>
        <w:t>Die Nachweise sind mindestens 5 Jahre aufzubewahren.</w:t>
      </w:r>
    </w:p>
    <w:p w14:paraId="10173B14" w14:textId="77777777" w:rsidR="001A1702" w:rsidRPr="00F00E6C" w:rsidRDefault="001A1702" w:rsidP="00054F4F">
      <w:pPr>
        <w:autoSpaceDE w:val="0"/>
        <w:autoSpaceDN w:val="0"/>
        <w:adjustRightInd w:val="0"/>
        <w:rPr>
          <w:rFonts w:cs="Arial"/>
        </w:rPr>
      </w:pPr>
    </w:p>
    <w:p w14:paraId="66421DD8" w14:textId="10C89050" w:rsidR="00054F4F" w:rsidRDefault="00054F4F" w:rsidP="00DF6D83">
      <w:pPr>
        <w:pStyle w:val="Listenabsatz"/>
        <w:numPr>
          <w:ilvl w:val="0"/>
          <w:numId w:val="24"/>
        </w:numPr>
        <w:autoSpaceDE w:val="0"/>
        <w:autoSpaceDN w:val="0"/>
        <w:adjustRightInd w:val="0"/>
        <w:ind w:left="1134" w:hanging="425"/>
        <w:rPr>
          <w:rFonts w:cs="Arial"/>
        </w:rPr>
      </w:pPr>
      <w:r w:rsidRPr="00F00E6C">
        <w:rPr>
          <w:rFonts w:cs="Arial"/>
        </w:rPr>
        <w:t>Geruchsverschlüsse müssen stets mit Wasser aufgefüllt sein.</w:t>
      </w:r>
    </w:p>
    <w:p w14:paraId="1DABE3F3" w14:textId="77777777" w:rsidR="002116DE" w:rsidRPr="002116DE" w:rsidRDefault="002116DE" w:rsidP="00447397">
      <w:pPr>
        <w:pStyle w:val="Listenabsatz"/>
        <w:rPr>
          <w:rFonts w:cs="Arial"/>
        </w:rPr>
      </w:pPr>
    </w:p>
    <w:p w14:paraId="79551969" w14:textId="4DBF4E56" w:rsidR="002116DE" w:rsidRPr="00F00E6C" w:rsidRDefault="002116DE" w:rsidP="00DF6D83">
      <w:pPr>
        <w:pStyle w:val="Listenabsatz"/>
        <w:numPr>
          <w:ilvl w:val="0"/>
          <w:numId w:val="24"/>
        </w:numPr>
        <w:autoSpaceDE w:val="0"/>
        <w:autoSpaceDN w:val="0"/>
        <w:adjustRightInd w:val="0"/>
        <w:ind w:left="1134" w:hanging="425"/>
        <w:rPr>
          <w:rFonts w:cs="Arial"/>
        </w:rPr>
      </w:pPr>
      <w:r w:rsidRPr="0038046F">
        <w:rPr>
          <w:rFonts w:cs="Arial"/>
        </w:rPr>
        <w:t>Der Grundeigentümer sorgt für den Einb</w:t>
      </w:r>
      <w:r>
        <w:rPr>
          <w:rFonts w:cs="Arial"/>
        </w:rPr>
        <w:t xml:space="preserve">au der notwendigen Entlüftungen, </w:t>
      </w:r>
      <w:r w:rsidRPr="0038046F">
        <w:rPr>
          <w:rFonts w:cs="Arial"/>
        </w:rPr>
        <w:t>Geruchsverschlüsse oder Abwasserpumpen bei selbst zu verantwortenden, zu tiefliegenden Anschlüssen.</w:t>
      </w:r>
    </w:p>
    <w:p w14:paraId="117FCE6C" w14:textId="77777777" w:rsidR="001A1702" w:rsidRPr="00F00E6C" w:rsidRDefault="001A1702" w:rsidP="00054F4F">
      <w:pPr>
        <w:autoSpaceDE w:val="0"/>
        <w:autoSpaceDN w:val="0"/>
        <w:adjustRightInd w:val="0"/>
        <w:rPr>
          <w:rFonts w:cs="Arial"/>
        </w:rPr>
      </w:pPr>
    </w:p>
    <w:p w14:paraId="2415F407" w14:textId="5DA62294" w:rsidR="00F9649A" w:rsidRDefault="00304B27" w:rsidP="00DF6D83">
      <w:pPr>
        <w:pStyle w:val="Listenabsatz"/>
        <w:numPr>
          <w:ilvl w:val="0"/>
          <w:numId w:val="24"/>
        </w:numPr>
        <w:autoSpaceDE w:val="0"/>
        <w:autoSpaceDN w:val="0"/>
        <w:adjustRightInd w:val="0"/>
        <w:ind w:left="1134" w:hanging="425"/>
        <w:rPr>
          <w:rFonts w:cs="Arial"/>
        </w:rPr>
      </w:pPr>
      <w:r w:rsidRPr="00304B27">
        <w:rPr>
          <w:rFonts w:cs="Arial"/>
        </w:rPr>
        <w:t>Vorbehandlungsanlagen wie</w:t>
      </w:r>
      <w:r w:rsidR="00054F4F" w:rsidRPr="00F00E6C">
        <w:rPr>
          <w:rFonts w:cs="Arial"/>
        </w:rPr>
        <w:t xml:space="preserve"> z.B. Neutralisationen, Emulsions-Spaltanlagen</w:t>
      </w:r>
      <w:r w:rsidR="001A1702" w:rsidRPr="00F00E6C">
        <w:rPr>
          <w:rFonts w:cs="Arial"/>
        </w:rPr>
        <w:t xml:space="preserve"> </w:t>
      </w:r>
      <w:r w:rsidR="00447C8B">
        <w:rPr>
          <w:rFonts w:cs="Arial"/>
        </w:rPr>
        <w:t>etc</w:t>
      </w:r>
      <w:r w:rsidR="00054F4F" w:rsidRPr="00F00E6C">
        <w:rPr>
          <w:rFonts w:cs="Arial"/>
        </w:rPr>
        <w:t>., sind gemäss Anleitungen der Lieferfirma oder Weisungen des Gemeinderates,</w:t>
      </w:r>
      <w:r w:rsidR="001A1702" w:rsidRPr="00F00E6C">
        <w:rPr>
          <w:rFonts w:cs="Arial"/>
        </w:rPr>
        <w:t xml:space="preserve"> </w:t>
      </w:r>
      <w:r w:rsidR="00054F4F" w:rsidRPr="00F00E6C">
        <w:rPr>
          <w:rFonts w:cs="Arial"/>
        </w:rPr>
        <w:t>bzw. der kantonalen Gewässerschutzfachstelle zu</w:t>
      </w:r>
      <w:r w:rsidR="001A1702" w:rsidRPr="00F00E6C">
        <w:rPr>
          <w:rFonts w:cs="Arial"/>
        </w:rPr>
        <w:t xml:space="preserve"> überprüfen und zu unterhalten.</w:t>
      </w:r>
    </w:p>
    <w:p w14:paraId="2BAAACD2" w14:textId="77777777" w:rsidR="00F9649A" w:rsidRPr="00F9649A" w:rsidRDefault="00F9649A" w:rsidP="00135810">
      <w:pPr>
        <w:pStyle w:val="Listenabsatz"/>
        <w:rPr>
          <w:rFonts w:cs="Arial"/>
        </w:rPr>
      </w:pPr>
    </w:p>
    <w:p w14:paraId="74F55F19" w14:textId="5C0EA02D" w:rsidR="00F9649A" w:rsidRPr="00F9649A" w:rsidRDefault="00F9649A" w:rsidP="00980739">
      <w:pPr>
        <w:pStyle w:val="Listenabsatz"/>
        <w:numPr>
          <w:ilvl w:val="0"/>
          <w:numId w:val="23"/>
        </w:numPr>
        <w:autoSpaceDE w:val="0"/>
        <w:autoSpaceDN w:val="0"/>
        <w:adjustRightInd w:val="0"/>
        <w:ind w:hanging="720"/>
        <w:rPr>
          <w:rFonts w:cs="Arial"/>
        </w:rPr>
      </w:pPr>
      <w:r w:rsidRPr="00F9649A">
        <w:rPr>
          <w:rFonts w:cs="Arial"/>
        </w:rPr>
        <w:t>Kontrollschächte dürfen nicht überbaut resp. überdeckt werden. Die Entfernung einer allfälligen Überdeckung geht zu Lasten des Grundeigentümers.</w:t>
      </w:r>
    </w:p>
    <w:p w14:paraId="19940ED9" w14:textId="77777777" w:rsidR="00F9649A" w:rsidRPr="00F9649A" w:rsidRDefault="00F9649A" w:rsidP="00980739">
      <w:pPr>
        <w:pStyle w:val="Listenabsatz"/>
        <w:autoSpaceDE w:val="0"/>
        <w:autoSpaceDN w:val="0"/>
        <w:adjustRightInd w:val="0"/>
        <w:rPr>
          <w:rFonts w:cs="Arial"/>
        </w:rPr>
      </w:pPr>
    </w:p>
    <w:p w14:paraId="4766324E" w14:textId="3520D0BC" w:rsidR="00F9649A" w:rsidRPr="00F9649A" w:rsidRDefault="00F9649A" w:rsidP="00980739">
      <w:pPr>
        <w:pStyle w:val="Listenabsatz"/>
        <w:numPr>
          <w:ilvl w:val="0"/>
          <w:numId w:val="23"/>
        </w:numPr>
        <w:autoSpaceDE w:val="0"/>
        <w:autoSpaceDN w:val="0"/>
        <w:adjustRightInd w:val="0"/>
        <w:ind w:hanging="720"/>
        <w:rPr>
          <w:rFonts w:cs="Arial"/>
        </w:rPr>
      </w:pPr>
      <w:r w:rsidRPr="00F9649A">
        <w:rPr>
          <w:rFonts w:cs="Arial"/>
        </w:rPr>
        <w:t xml:space="preserve">Bepflanzungen, Sträucher usw. sind von den Kontrollschächten so weit entfernt zu </w:t>
      </w:r>
    </w:p>
    <w:p w14:paraId="60C0DE56" w14:textId="13070726" w:rsidR="00F9649A" w:rsidRDefault="00F9649A" w:rsidP="00905DB0">
      <w:pPr>
        <w:pStyle w:val="Listenabsatz"/>
        <w:autoSpaceDE w:val="0"/>
        <w:autoSpaceDN w:val="0"/>
        <w:adjustRightInd w:val="0"/>
        <w:rPr>
          <w:rFonts w:cs="Arial"/>
        </w:rPr>
      </w:pPr>
      <w:r w:rsidRPr="00F9649A">
        <w:rPr>
          <w:rFonts w:cs="Arial"/>
        </w:rPr>
        <w:t>halten, dass Kontroll- und Unterhaltsarbeiten jederzeit ungehindert ausgeführt werden können.</w:t>
      </w:r>
    </w:p>
    <w:p w14:paraId="0FA9E904" w14:textId="77777777" w:rsidR="00905DB0" w:rsidRDefault="00905DB0" w:rsidP="00905DB0">
      <w:pPr>
        <w:pStyle w:val="Listenabsatz"/>
        <w:autoSpaceDE w:val="0"/>
        <w:autoSpaceDN w:val="0"/>
        <w:adjustRightInd w:val="0"/>
        <w:rPr>
          <w:rFonts w:cs="Arial"/>
        </w:rPr>
      </w:pPr>
    </w:p>
    <w:p w14:paraId="4989728A" w14:textId="2664227E" w:rsidR="00F9649A" w:rsidRPr="00F9649A" w:rsidRDefault="00F9649A" w:rsidP="00905DB0">
      <w:pPr>
        <w:autoSpaceDE w:val="0"/>
        <w:autoSpaceDN w:val="0"/>
        <w:adjustRightInd w:val="0"/>
        <w:ind w:left="709" w:hanging="709"/>
        <w:rPr>
          <w:rFonts w:cs="Arial"/>
        </w:rPr>
      </w:pPr>
      <w:r w:rsidRPr="00F9649A">
        <w:rPr>
          <w:rFonts w:cs="Arial"/>
        </w:rPr>
        <w:t>5</w:t>
      </w:r>
      <w:r w:rsidRPr="00F9649A">
        <w:rPr>
          <w:rFonts w:cs="Arial"/>
        </w:rPr>
        <w:tab/>
        <w:t xml:space="preserve">Werden während der Bauphase Leitungen vorgefunden, die nicht im Abwasserkataster </w:t>
      </w:r>
      <w:r w:rsidR="007207F3">
        <w:rPr>
          <w:rFonts w:cs="Arial"/>
        </w:rPr>
        <w:t>dokumentiert</w:t>
      </w:r>
      <w:r w:rsidRPr="00F9649A">
        <w:rPr>
          <w:rFonts w:cs="Arial"/>
        </w:rPr>
        <w:t xml:space="preserve"> sind, müssen diese der Gemeinde umgehend gemeldet werden. Der Status (Herkunft, </w:t>
      </w:r>
      <w:r w:rsidR="008E7912">
        <w:rPr>
          <w:rFonts w:cs="Arial"/>
        </w:rPr>
        <w:t>Betriebszustand</w:t>
      </w:r>
      <w:r w:rsidRPr="00F9649A">
        <w:rPr>
          <w:rFonts w:cs="Arial"/>
        </w:rPr>
        <w:t>) dieser Leitungen ist auf Kosten der Bauherrschaft mittels Kanalfernsehaufnahmen zu ermitteln. Die Geme</w:t>
      </w:r>
      <w:r>
        <w:rPr>
          <w:rFonts w:cs="Arial"/>
        </w:rPr>
        <w:t>inde entscheidet anhand der Auf</w:t>
      </w:r>
      <w:r w:rsidRPr="00F9649A">
        <w:rPr>
          <w:rFonts w:cs="Arial"/>
        </w:rPr>
        <w:t>nahmen über das weitere Vorgehen.</w:t>
      </w:r>
    </w:p>
    <w:p w14:paraId="2BBF83D7" w14:textId="77777777" w:rsidR="005247B6" w:rsidRDefault="005247B6">
      <w:pPr>
        <w:spacing w:after="200" w:line="276" w:lineRule="auto"/>
        <w:rPr>
          <w:rFonts w:cs="Arial"/>
        </w:rPr>
      </w:pPr>
      <w:r>
        <w:rPr>
          <w:rFonts w:cs="Arial"/>
        </w:rPr>
        <w:br w:type="page"/>
      </w:r>
    </w:p>
    <w:p w14:paraId="0BEE09C5" w14:textId="2DE414D4" w:rsidR="00054F4F" w:rsidRPr="00F00E6C" w:rsidRDefault="00054F4F" w:rsidP="009B0453">
      <w:pPr>
        <w:pStyle w:val="berschrift1"/>
      </w:pPr>
      <w:bookmarkStart w:id="42" w:name="_Toc411498889"/>
      <w:bookmarkStart w:id="43" w:name="_Toc136521304"/>
      <w:r w:rsidRPr="00F00E6C">
        <w:lastRenderedPageBreak/>
        <w:t>III. BEWILLIGUNGSVERFAHREN UND BEHÖRDLICHE KONTROLLEN</w:t>
      </w:r>
      <w:bookmarkEnd w:id="42"/>
      <w:bookmarkEnd w:id="43"/>
    </w:p>
    <w:p w14:paraId="45F98DA1" w14:textId="60D7C1CF" w:rsidR="00054F4F" w:rsidRPr="00F00E6C" w:rsidRDefault="00054F4F" w:rsidP="009B0453">
      <w:pPr>
        <w:pStyle w:val="berschrift1"/>
      </w:pPr>
      <w:bookmarkStart w:id="44" w:name="_Toc411498890"/>
      <w:bookmarkStart w:id="45" w:name="_Toc136521305"/>
      <w:r w:rsidRPr="00F00E6C">
        <w:t xml:space="preserve">Art. </w:t>
      </w:r>
      <w:r w:rsidR="008E7912">
        <w:t>22</w:t>
      </w:r>
      <w:r w:rsidR="008E7912" w:rsidRPr="00F00E6C">
        <w:t xml:space="preserve"> </w:t>
      </w:r>
      <w:r w:rsidRPr="00F00E6C">
        <w:t>Bewilligungsgesuch</w:t>
      </w:r>
      <w:bookmarkEnd w:id="44"/>
      <w:bookmarkEnd w:id="45"/>
    </w:p>
    <w:p w14:paraId="11BB22C5" w14:textId="0404A7FB" w:rsidR="00054F4F" w:rsidRPr="00F00E6C" w:rsidRDefault="00054F4F" w:rsidP="00F563BB">
      <w:pPr>
        <w:pStyle w:val="Listenabsatz"/>
        <w:numPr>
          <w:ilvl w:val="0"/>
          <w:numId w:val="26"/>
        </w:numPr>
        <w:autoSpaceDE w:val="0"/>
        <w:autoSpaceDN w:val="0"/>
        <w:adjustRightInd w:val="0"/>
        <w:ind w:hanging="720"/>
        <w:rPr>
          <w:rFonts w:cs="Arial"/>
        </w:rPr>
      </w:pPr>
      <w:r w:rsidRPr="00F00E6C">
        <w:rPr>
          <w:rFonts w:cs="Arial"/>
        </w:rPr>
        <w:t xml:space="preserve">Für die Erstellung oder Änderung einer </w:t>
      </w:r>
      <w:r w:rsidR="00A25FE3">
        <w:rPr>
          <w:rFonts w:cs="Arial"/>
        </w:rPr>
        <w:t>Abwasseranlage</w:t>
      </w:r>
      <w:r w:rsidRPr="00F00E6C">
        <w:rPr>
          <w:rFonts w:cs="Arial"/>
        </w:rPr>
        <w:t xml:space="preserve"> sind rechtzeitig</w:t>
      </w:r>
      <w:r w:rsidR="00B42D66" w:rsidRPr="00F00E6C">
        <w:rPr>
          <w:rFonts w:cs="Arial"/>
        </w:rPr>
        <w:t xml:space="preserve"> </w:t>
      </w:r>
      <w:r w:rsidRPr="00F00E6C">
        <w:rPr>
          <w:rFonts w:cs="Arial"/>
        </w:rPr>
        <w:t>die notwendigen Bewilligungen einzuholen. Jede Nutzungsänderung eines angeschlossenen</w:t>
      </w:r>
      <w:r w:rsidR="00B42D66" w:rsidRPr="00F00E6C">
        <w:rPr>
          <w:rFonts w:cs="Arial"/>
        </w:rPr>
        <w:t xml:space="preserve"> </w:t>
      </w:r>
      <w:r w:rsidRPr="00F00E6C">
        <w:rPr>
          <w:rFonts w:cs="Arial"/>
        </w:rPr>
        <w:t xml:space="preserve">Objektes ist bewilligungspflichtig. </w:t>
      </w:r>
      <w:r w:rsidR="00EE4B30" w:rsidRPr="00EE4B30">
        <w:rPr>
          <w:rFonts w:cs="Arial"/>
        </w:rPr>
        <w:t xml:space="preserve">Dazu sind die erforderlichen Pläne und Beschriebe </w:t>
      </w:r>
      <w:r w:rsidR="00801B7B">
        <w:rPr>
          <w:rFonts w:cs="Arial"/>
        </w:rPr>
        <w:t xml:space="preserve">zur Bewilligung </w:t>
      </w:r>
      <w:r w:rsidR="00EE4B30" w:rsidRPr="00EE4B30">
        <w:rPr>
          <w:rFonts w:cs="Arial"/>
        </w:rPr>
        <w:t xml:space="preserve">einzureichen. </w:t>
      </w:r>
    </w:p>
    <w:p w14:paraId="5331ABC5" w14:textId="77777777" w:rsidR="00B42D66" w:rsidRPr="00F00E6C" w:rsidRDefault="00B42D66" w:rsidP="00054F4F">
      <w:pPr>
        <w:autoSpaceDE w:val="0"/>
        <w:autoSpaceDN w:val="0"/>
        <w:adjustRightInd w:val="0"/>
        <w:rPr>
          <w:rFonts w:cs="Arial"/>
        </w:rPr>
      </w:pPr>
    </w:p>
    <w:p w14:paraId="54499F6E" w14:textId="7BE3E65A" w:rsidR="00B42D66" w:rsidRDefault="00455A0E" w:rsidP="00F563BB">
      <w:pPr>
        <w:autoSpaceDE w:val="0"/>
        <w:autoSpaceDN w:val="0"/>
        <w:adjustRightInd w:val="0"/>
        <w:ind w:left="705" w:hanging="705"/>
        <w:rPr>
          <w:rFonts w:cs="Arial"/>
        </w:rPr>
      </w:pPr>
      <w:r w:rsidRPr="00455A0E">
        <w:rPr>
          <w:rFonts w:cs="Arial"/>
        </w:rPr>
        <w:t>2</w:t>
      </w:r>
      <w:r w:rsidRPr="00455A0E">
        <w:rPr>
          <w:rFonts w:cs="Arial"/>
        </w:rPr>
        <w:tab/>
        <w:t>Neben den Grundinformationen und Personalien sin</w:t>
      </w:r>
      <w:r w:rsidR="005A20EC">
        <w:rPr>
          <w:rFonts w:cs="Arial"/>
        </w:rPr>
        <w:t>d unter anderem fol</w:t>
      </w:r>
      <w:r w:rsidRPr="00455A0E">
        <w:rPr>
          <w:rFonts w:cs="Arial"/>
        </w:rPr>
        <w:t xml:space="preserve">gende </w:t>
      </w:r>
      <w:proofErr w:type="spellStart"/>
      <w:r w:rsidRPr="00455A0E">
        <w:rPr>
          <w:rFonts w:cs="Arial"/>
        </w:rPr>
        <w:t>Gesuchsunterlagen</w:t>
      </w:r>
      <w:proofErr w:type="spellEnd"/>
      <w:r w:rsidRPr="00455A0E">
        <w:rPr>
          <w:rFonts w:cs="Arial"/>
        </w:rPr>
        <w:t xml:space="preserve"> einzureichen:</w:t>
      </w:r>
    </w:p>
    <w:p w14:paraId="6BE7F438" w14:textId="77777777" w:rsidR="00F563BB" w:rsidRPr="00F00E6C" w:rsidRDefault="00F563BB" w:rsidP="00F563BB">
      <w:pPr>
        <w:autoSpaceDE w:val="0"/>
        <w:autoSpaceDN w:val="0"/>
        <w:adjustRightInd w:val="0"/>
        <w:ind w:left="705" w:hanging="705"/>
        <w:rPr>
          <w:rFonts w:cs="Arial"/>
        </w:rPr>
      </w:pPr>
    </w:p>
    <w:p w14:paraId="277615BB" w14:textId="77777777" w:rsidR="00054F4F" w:rsidRPr="00F00E6C" w:rsidRDefault="00054F4F" w:rsidP="00DF6D83">
      <w:pPr>
        <w:pStyle w:val="Listenabsatz"/>
        <w:numPr>
          <w:ilvl w:val="0"/>
          <w:numId w:val="25"/>
        </w:numPr>
        <w:autoSpaceDE w:val="0"/>
        <w:autoSpaceDN w:val="0"/>
        <w:adjustRightInd w:val="0"/>
        <w:ind w:left="1134" w:hanging="425"/>
        <w:rPr>
          <w:rFonts w:cs="Arial"/>
        </w:rPr>
      </w:pPr>
      <w:r w:rsidRPr="00F00E6C">
        <w:rPr>
          <w:rFonts w:cs="Arial"/>
        </w:rPr>
        <w:t>Auszug aus dem aktuellen Grundbuchplan mit Angabe des öffentlichen Kanals</w:t>
      </w:r>
      <w:r w:rsidR="00A52374" w:rsidRPr="00F00E6C">
        <w:rPr>
          <w:rFonts w:cs="Arial"/>
        </w:rPr>
        <w:t>,</w:t>
      </w:r>
      <w:r w:rsidR="00B42D66" w:rsidRPr="00F00E6C">
        <w:rPr>
          <w:rFonts w:cs="Arial"/>
        </w:rPr>
        <w:t xml:space="preserve"> </w:t>
      </w:r>
      <w:r w:rsidRPr="00F00E6C">
        <w:rPr>
          <w:rFonts w:cs="Arial"/>
        </w:rPr>
        <w:t>der Anschlussleitungen</w:t>
      </w:r>
      <w:r w:rsidR="00D61334" w:rsidRPr="00F00E6C">
        <w:rPr>
          <w:rFonts w:cs="Arial"/>
        </w:rPr>
        <w:t xml:space="preserve"> sowie </w:t>
      </w:r>
      <w:r w:rsidR="00A52374" w:rsidRPr="00F00E6C">
        <w:rPr>
          <w:rFonts w:cs="Arial"/>
        </w:rPr>
        <w:t>bestehe</w:t>
      </w:r>
      <w:r w:rsidR="00D61334" w:rsidRPr="00F00E6C">
        <w:rPr>
          <w:rFonts w:cs="Arial"/>
        </w:rPr>
        <w:t>nde</w:t>
      </w:r>
      <w:r w:rsidR="00AF3A0E" w:rsidRPr="00F00E6C">
        <w:rPr>
          <w:rFonts w:cs="Arial"/>
        </w:rPr>
        <w:t>r</w:t>
      </w:r>
      <w:r w:rsidR="00D61334" w:rsidRPr="00F00E6C">
        <w:rPr>
          <w:rFonts w:cs="Arial"/>
        </w:rPr>
        <w:t xml:space="preserve"> und neue</w:t>
      </w:r>
      <w:r w:rsidR="00AF3A0E" w:rsidRPr="00F00E6C">
        <w:rPr>
          <w:rFonts w:cs="Arial"/>
        </w:rPr>
        <w:t>r</w:t>
      </w:r>
      <w:r w:rsidR="00A52374" w:rsidRPr="00F00E6C">
        <w:rPr>
          <w:rFonts w:cs="Arial"/>
        </w:rPr>
        <w:t xml:space="preserve"> </w:t>
      </w:r>
      <w:r w:rsidR="00D61334" w:rsidRPr="00F00E6C">
        <w:rPr>
          <w:rFonts w:cs="Arial"/>
        </w:rPr>
        <w:t>Schächte</w:t>
      </w:r>
      <w:r w:rsidRPr="00F00E6C">
        <w:rPr>
          <w:rFonts w:cs="Arial"/>
        </w:rPr>
        <w:t>;</w:t>
      </w:r>
    </w:p>
    <w:p w14:paraId="782C6772" w14:textId="77777777" w:rsidR="00511F58" w:rsidRPr="00F00E6C" w:rsidRDefault="00511F58" w:rsidP="00DF6D83">
      <w:pPr>
        <w:autoSpaceDE w:val="0"/>
        <w:autoSpaceDN w:val="0"/>
        <w:adjustRightInd w:val="0"/>
        <w:ind w:left="1134" w:hanging="425"/>
        <w:rPr>
          <w:rFonts w:cs="Arial"/>
        </w:rPr>
      </w:pPr>
    </w:p>
    <w:p w14:paraId="5A896950" w14:textId="4D9CBD9D" w:rsidR="00054F4F" w:rsidRDefault="00455A0E" w:rsidP="00DF6D83">
      <w:pPr>
        <w:pStyle w:val="Listenabsatz"/>
        <w:numPr>
          <w:ilvl w:val="0"/>
          <w:numId w:val="25"/>
        </w:numPr>
        <w:autoSpaceDE w:val="0"/>
        <w:autoSpaceDN w:val="0"/>
        <w:adjustRightInd w:val="0"/>
        <w:ind w:left="1134" w:hanging="425"/>
        <w:rPr>
          <w:rFonts w:cs="Arial"/>
        </w:rPr>
      </w:pPr>
      <w:r w:rsidRPr="00455A0E">
        <w:rPr>
          <w:rFonts w:cs="Arial"/>
        </w:rPr>
        <w:t xml:space="preserve">Kanalisationsplan im </w:t>
      </w:r>
      <w:proofErr w:type="spellStart"/>
      <w:r w:rsidRPr="00455A0E">
        <w:rPr>
          <w:rFonts w:cs="Arial"/>
        </w:rPr>
        <w:t>Mst</w:t>
      </w:r>
      <w:proofErr w:type="spellEnd"/>
      <w:r w:rsidRPr="00455A0E">
        <w:rPr>
          <w:rFonts w:cs="Arial"/>
        </w:rPr>
        <w:t>. 1:100, ev. 1:50 mit Kotierungen. Der Plan ist nach den jeweils gültigen VSA-Richtlinien</w:t>
      </w:r>
      <w:r w:rsidR="00135810">
        <w:rPr>
          <w:rFonts w:cs="Arial"/>
        </w:rPr>
        <w:t xml:space="preserve"> (</w:t>
      </w:r>
      <w:proofErr w:type="spellStart"/>
      <w:r w:rsidR="00135810">
        <w:rPr>
          <w:rFonts w:cs="Arial"/>
        </w:rPr>
        <w:t>RiLi</w:t>
      </w:r>
      <w:proofErr w:type="spellEnd"/>
      <w:r w:rsidR="00135810">
        <w:rPr>
          <w:rFonts w:cs="Arial"/>
        </w:rPr>
        <w:t xml:space="preserve"> VSA, </w:t>
      </w:r>
      <w:proofErr w:type="spellStart"/>
      <w:r w:rsidR="00135810">
        <w:rPr>
          <w:rFonts w:cs="Arial"/>
        </w:rPr>
        <w:t>LeFa</w:t>
      </w:r>
      <w:proofErr w:type="spellEnd"/>
      <w:r w:rsidR="00135810">
        <w:rPr>
          <w:rFonts w:cs="Arial"/>
        </w:rPr>
        <w:t xml:space="preserve"> VSA)</w:t>
      </w:r>
      <w:r w:rsidRPr="00455A0E">
        <w:rPr>
          <w:rFonts w:cs="Arial"/>
        </w:rPr>
        <w:t xml:space="preserve"> und Normen</w:t>
      </w:r>
      <w:r w:rsidR="00135810">
        <w:rPr>
          <w:rFonts w:cs="Arial"/>
        </w:rPr>
        <w:t xml:space="preserve"> (SN 592</w:t>
      </w:r>
      <w:r w:rsidR="00F625E2">
        <w:rPr>
          <w:rFonts w:cs="Arial"/>
        </w:rPr>
        <w:t xml:space="preserve"> </w:t>
      </w:r>
      <w:r w:rsidR="00135810">
        <w:rPr>
          <w:rFonts w:cs="Arial"/>
        </w:rPr>
        <w:t>000)</w:t>
      </w:r>
      <w:r w:rsidRPr="00455A0E">
        <w:rPr>
          <w:rFonts w:cs="Arial"/>
        </w:rPr>
        <w:t xml:space="preserve"> zu erstellen</w:t>
      </w:r>
      <w:r w:rsidR="00E706D9">
        <w:rPr>
          <w:rFonts w:cs="Arial"/>
        </w:rPr>
        <w:t>. S</w:t>
      </w:r>
      <w:r w:rsidRPr="00455A0E">
        <w:rPr>
          <w:rFonts w:cs="Arial"/>
        </w:rPr>
        <w:t>ämtliche Leitungen, Rinnen, Schächte, etc. für verschmutztes beziehungsweise nicht verschmutztes Abwasser sind ei</w:t>
      </w:r>
      <w:r w:rsidR="00B12EA9">
        <w:rPr>
          <w:rFonts w:cs="Arial"/>
        </w:rPr>
        <w:t>nzuzeichnen und zu beschriften</w:t>
      </w:r>
      <w:r w:rsidR="00054F4F" w:rsidRPr="00F00E6C">
        <w:rPr>
          <w:rFonts w:cs="Arial"/>
        </w:rPr>
        <w:t>;</w:t>
      </w:r>
    </w:p>
    <w:p w14:paraId="2F09B239" w14:textId="77777777" w:rsidR="00E706D9" w:rsidRPr="00E706D9" w:rsidRDefault="00E706D9" w:rsidP="00DF6D83">
      <w:pPr>
        <w:pStyle w:val="Listenabsatz"/>
        <w:ind w:left="1134" w:hanging="425"/>
        <w:rPr>
          <w:rFonts w:cs="Arial"/>
        </w:rPr>
      </w:pPr>
    </w:p>
    <w:p w14:paraId="57850DCD" w14:textId="6ECC9B22" w:rsidR="00E706D9" w:rsidRPr="00F00E6C" w:rsidRDefault="00E706D9" w:rsidP="00DF6D83">
      <w:pPr>
        <w:pStyle w:val="Listenabsatz"/>
        <w:numPr>
          <w:ilvl w:val="0"/>
          <w:numId w:val="25"/>
        </w:numPr>
        <w:autoSpaceDE w:val="0"/>
        <w:autoSpaceDN w:val="0"/>
        <w:adjustRightInd w:val="0"/>
        <w:ind w:left="1134" w:hanging="425"/>
        <w:rPr>
          <w:rFonts w:cs="Arial"/>
        </w:rPr>
      </w:pPr>
      <w:r w:rsidRPr="00E706D9">
        <w:rPr>
          <w:rFonts w:cs="Arial"/>
        </w:rPr>
        <w:t xml:space="preserve">Umgebungsplan mit Angabe aller Oberflächenbefestigungen, der Flächenanteile, den Neigungen und </w:t>
      </w:r>
      <w:r w:rsidR="005442BA">
        <w:rPr>
          <w:rFonts w:cs="Arial"/>
        </w:rPr>
        <w:t>Informationen zum Umgang mit Niederschlagsabwasser</w:t>
      </w:r>
      <w:r w:rsidRPr="00E706D9">
        <w:rPr>
          <w:rFonts w:cs="Arial"/>
        </w:rPr>
        <w:t xml:space="preserve"> sowie eventuelle Drainageleitungen;</w:t>
      </w:r>
    </w:p>
    <w:p w14:paraId="649A074A" w14:textId="77777777" w:rsidR="00B42D66" w:rsidRPr="00F00E6C" w:rsidRDefault="00B42D66" w:rsidP="00DF6D83">
      <w:pPr>
        <w:autoSpaceDE w:val="0"/>
        <w:autoSpaceDN w:val="0"/>
        <w:adjustRightInd w:val="0"/>
        <w:ind w:left="1134" w:hanging="425"/>
        <w:rPr>
          <w:rFonts w:cs="Arial"/>
        </w:rPr>
      </w:pPr>
    </w:p>
    <w:p w14:paraId="04168AF0" w14:textId="48E7A530" w:rsidR="00054F4F" w:rsidRPr="00F00E6C" w:rsidRDefault="00B923F0" w:rsidP="00DF6D83">
      <w:pPr>
        <w:pStyle w:val="Listenabsatz"/>
        <w:numPr>
          <w:ilvl w:val="0"/>
          <w:numId w:val="25"/>
        </w:numPr>
        <w:autoSpaceDE w:val="0"/>
        <w:autoSpaceDN w:val="0"/>
        <w:adjustRightInd w:val="0"/>
        <w:ind w:left="1134" w:hanging="425"/>
        <w:rPr>
          <w:rFonts w:cs="Arial"/>
        </w:rPr>
      </w:pPr>
      <w:r>
        <w:rPr>
          <w:rFonts w:cs="Arial"/>
        </w:rPr>
        <w:t xml:space="preserve">Schnitte und </w:t>
      </w:r>
      <w:r w:rsidR="00054F4F" w:rsidRPr="00F00E6C">
        <w:rPr>
          <w:rFonts w:cs="Arial"/>
        </w:rPr>
        <w:t>Längenprofile, sofern solche als notwendig erachtet werden;</w:t>
      </w:r>
    </w:p>
    <w:p w14:paraId="6FDCBFA0" w14:textId="77777777" w:rsidR="00B42D66" w:rsidRPr="00F00E6C" w:rsidRDefault="00B42D66" w:rsidP="00DF6D83">
      <w:pPr>
        <w:autoSpaceDE w:val="0"/>
        <w:autoSpaceDN w:val="0"/>
        <w:adjustRightInd w:val="0"/>
        <w:ind w:left="1134" w:hanging="425"/>
        <w:rPr>
          <w:rFonts w:cs="Arial"/>
        </w:rPr>
      </w:pPr>
    </w:p>
    <w:p w14:paraId="02B03DF0" w14:textId="21C4CC07" w:rsidR="00A52374" w:rsidRDefault="000B253D" w:rsidP="00DF6D83">
      <w:pPr>
        <w:pStyle w:val="Listenabsatz"/>
        <w:numPr>
          <w:ilvl w:val="0"/>
          <w:numId w:val="25"/>
        </w:numPr>
        <w:autoSpaceDE w:val="0"/>
        <w:autoSpaceDN w:val="0"/>
        <w:adjustRightInd w:val="0"/>
        <w:ind w:left="1134" w:hanging="425"/>
        <w:rPr>
          <w:rFonts w:cs="Arial"/>
        </w:rPr>
      </w:pPr>
      <w:r>
        <w:rPr>
          <w:rFonts w:cs="Arial"/>
        </w:rPr>
        <w:t>e</w:t>
      </w:r>
      <w:r w:rsidR="00455A0E" w:rsidRPr="00455A0E">
        <w:rPr>
          <w:rFonts w:cs="Arial"/>
        </w:rPr>
        <w:t>in kurzer Projektbeschrieb mit Erklärung der</w:t>
      </w:r>
      <w:r w:rsidR="005A20EC">
        <w:rPr>
          <w:rFonts w:cs="Arial"/>
        </w:rPr>
        <w:t xml:space="preserve"> Entwässerung (Zufahrt, Vorplät</w:t>
      </w:r>
      <w:r w:rsidR="00455A0E" w:rsidRPr="00455A0E">
        <w:rPr>
          <w:rFonts w:cs="Arial"/>
        </w:rPr>
        <w:t xml:space="preserve">ze, Dachflächen, nicht verschmutztes Abwasser, Schmutzwasser, </w:t>
      </w:r>
      <w:r w:rsidR="00B923F0">
        <w:rPr>
          <w:rFonts w:cs="Arial"/>
        </w:rPr>
        <w:t xml:space="preserve">Abwasservorbehandlungsanlagen, </w:t>
      </w:r>
      <w:r w:rsidR="00455A0E" w:rsidRPr="00455A0E">
        <w:rPr>
          <w:rFonts w:cs="Arial"/>
        </w:rPr>
        <w:t>etc.)</w:t>
      </w:r>
      <w:r w:rsidR="00135810">
        <w:rPr>
          <w:rFonts w:cs="Arial"/>
        </w:rPr>
        <w:t>;</w:t>
      </w:r>
    </w:p>
    <w:p w14:paraId="37AD0E87" w14:textId="77777777" w:rsidR="00B923F0" w:rsidRPr="00B923F0" w:rsidRDefault="00B923F0" w:rsidP="00DF6D83">
      <w:pPr>
        <w:pStyle w:val="Listenabsatz"/>
        <w:ind w:left="1134" w:hanging="425"/>
        <w:rPr>
          <w:rFonts w:cs="Arial"/>
        </w:rPr>
      </w:pPr>
    </w:p>
    <w:p w14:paraId="20EFEE98" w14:textId="7BF3F14C" w:rsidR="00B923F0" w:rsidRDefault="00B923F0" w:rsidP="00DF6D83">
      <w:pPr>
        <w:pStyle w:val="Listenabsatz"/>
        <w:numPr>
          <w:ilvl w:val="0"/>
          <w:numId w:val="25"/>
        </w:numPr>
        <w:autoSpaceDE w:val="0"/>
        <w:autoSpaceDN w:val="0"/>
        <w:adjustRightInd w:val="0"/>
        <w:ind w:left="1134" w:hanging="425"/>
        <w:rPr>
          <w:rFonts w:cs="Arial"/>
        </w:rPr>
      </w:pPr>
      <w:r>
        <w:rPr>
          <w:rFonts w:cs="Arial"/>
        </w:rPr>
        <w:t>Informationen zu Industrie- und Gewerbebetrieben wie z.B. Tätigkeitsbereiche, Arbeitsschritte</w:t>
      </w:r>
      <w:r w:rsidR="00135810">
        <w:rPr>
          <w:rFonts w:cs="Arial"/>
        </w:rPr>
        <w:t>,</w:t>
      </w:r>
      <w:r>
        <w:rPr>
          <w:rFonts w:cs="Arial"/>
        </w:rPr>
        <w:t xml:space="preserve"> etc.</w:t>
      </w:r>
      <w:r w:rsidR="00135810">
        <w:rPr>
          <w:rFonts w:cs="Arial"/>
        </w:rPr>
        <w:t>;</w:t>
      </w:r>
    </w:p>
    <w:p w14:paraId="032C2775" w14:textId="77777777" w:rsidR="00E706D9" w:rsidRPr="00E706D9" w:rsidRDefault="00E706D9" w:rsidP="00DF6D83">
      <w:pPr>
        <w:pStyle w:val="Listenabsatz"/>
        <w:ind w:left="1134" w:hanging="425"/>
        <w:rPr>
          <w:rFonts w:cs="Arial"/>
        </w:rPr>
      </w:pPr>
    </w:p>
    <w:p w14:paraId="5233AB0E" w14:textId="1820A518" w:rsidR="00135810" w:rsidRDefault="00E706D9" w:rsidP="00DF6D83">
      <w:pPr>
        <w:pStyle w:val="Listenabsatz"/>
        <w:numPr>
          <w:ilvl w:val="0"/>
          <w:numId w:val="25"/>
        </w:numPr>
        <w:autoSpaceDE w:val="0"/>
        <w:autoSpaceDN w:val="0"/>
        <w:adjustRightInd w:val="0"/>
        <w:ind w:left="1134" w:hanging="425"/>
        <w:rPr>
          <w:rFonts w:cs="Arial"/>
        </w:rPr>
      </w:pPr>
      <w:r w:rsidRPr="00E706D9">
        <w:rPr>
          <w:rFonts w:cs="Arial"/>
        </w:rPr>
        <w:t>allenfalls weitere Planunterlagen und Berechnung</w:t>
      </w:r>
      <w:r>
        <w:rPr>
          <w:rFonts w:cs="Arial"/>
        </w:rPr>
        <w:t>sgrundlagen von eventuellen Ver</w:t>
      </w:r>
      <w:r w:rsidRPr="00E706D9">
        <w:rPr>
          <w:rFonts w:cs="Arial"/>
        </w:rPr>
        <w:t>sickerungsanlagen, Retentionsanlagen, Einzelreinigungsanlagen und Abwasservorbehandlungsanlagen wie z.B. Öl- und Fettabscheidern, usw.;</w:t>
      </w:r>
    </w:p>
    <w:p w14:paraId="080EFDC7" w14:textId="77777777" w:rsidR="00135810" w:rsidRPr="00135810" w:rsidRDefault="00135810" w:rsidP="00DF6D83">
      <w:pPr>
        <w:pStyle w:val="Listenabsatz"/>
        <w:ind w:left="1134" w:hanging="425"/>
        <w:rPr>
          <w:rFonts w:cs="Arial"/>
        </w:rPr>
      </w:pPr>
    </w:p>
    <w:p w14:paraId="17FFCE14" w14:textId="376A5552" w:rsidR="00E706D9" w:rsidRDefault="00E706D9" w:rsidP="00DF6D83">
      <w:pPr>
        <w:pStyle w:val="Listenabsatz"/>
        <w:numPr>
          <w:ilvl w:val="0"/>
          <w:numId w:val="25"/>
        </w:numPr>
        <w:autoSpaceDE w:val="0"/>
        <w:autoSpaceDN w:val="0"/>
        <w:adjustRightInd w:val="0"/>
        <w:ind w:left="1134" w:hanging="425"/>
        <w:rPr>
          <w:rFonts w:cs="Arial"/>
        </w:rPr>
      </w:pPr>
      <w:r w:rsidRPr="00E706D9">
        <w:rPr>
          <w:rFonts w:cs="Arial"/>
        </w:rPr>
        <w:t xml:space="preserve">allfällige Durchleitungsrechte </w:t>
      </w:r>
      <w:r w:rsidR="000E342F">
        <w:rPr>
          <w:rFonts w:cs="Arial"/>
        </w:rPr>
        <w:t>inkl. Belege</w:t>
      </w:r>
      <w:r w:rsidRPr="00E706D9">
        <w:rPr>
          <w:rFonts w:cs="Arial"/>
        </w:rPr>
        <w:t>;</w:t>
      </w:r>
    </w:p>
    <w:p w14:paraId="73E1CEC2" w14:textId="77777777" w:rsidR="000E342F" w:rsidRPr="00E706D9" w:rsidRDefault="000E342F" w:rsidP="00DF6D83">
      <w:pPr>
        <w:pStyle w:val="Listenabsatz"/>
        <w:autoSpaceDE w:val="0"/>
        <w:autoSpaceDN w:val="0"/>
        <w:adjustRightInd w:val="0"/>
        <w:ind w:left="1134" w:hanging="425"/>
        <w:rPr>
          <w:rFonts w:cs="Arial"/>
        </w:rPr>
      </w:pPr>
    </w:p>
    <w:p w14:paraId="1FBAAAA1" w14:textId="74588040" w:rsidR="000E342F" w:rsidRDefault="00E706D9" w:rsidP="00DF6D83">
      <w:pPr>
        <w:pStyle w:val="Listenabsatz"/>
        <w:numPr>
          <w:ilvl w:val="0"/>
          <w:numId w:val="25"/>
        </w:numPr>
        <w:autoSpaceDE w:val="0"/>
        <w:autoSpaceDN w:val="0"/>
        <w:adjustRightInd w:val="0"/>
        <w:ind w:left="1134" w:hanging="425"/>
        <w:rPr>
          <w:rFonts w:cs="Arial"/>
        </w:rPr>
      </w:pPr>
      <w:r w:rsidRPr="00E706D9">
        <w:rPr>
          <w:rFonts w:cs="Arial"/>
        </w:rPr>
        <w:t>kubische Ber</w:t>
      </w:r>
      <w:r w:rsidR="00D3564B">
        <w:rPr>
          <w:rFonts w:cs="Arial"/>
        </w:rPr>
        <w:t xml:space="preserve">echnung gemäss Norm SN 504 416 / </w:t>
      </w:r>
      <w:r w:rsidRPr="00E706D9">
        <w:rPr>
          <w:rFonts w:cs="Arial"/>
        </w:rPr>
        <w:t>SIA 416;</w:t>
      </w:r>
    </w:p>
    <w:p w14:paraId="060DDC4C" w14:textId="64A5667A" w:rsidR="000E342F" w:rsidRPr="00A25FE3" w:rsidRDefault="000E342F" w:rsidP="00DF6D83">
      <w:pPr>
        <w:autoSpaceDE w:val="0"/>
        <w:autoSpaceDN w:val="0"/>
        <w:adjustRightInd w:val="0"/>
        <w:ind w:left="1134" w:hanging="425"/>
        <w:rPr>
          <w:rFonts w:cs="Arial"/>
        </w:rPr>
      </w:pPr>
    </w:p>
    <w:p w14:paraId="75A8C42C" w14:textId="5256320F" w:rsidR="00E706D9" w:rsidRPr="00F00E6C" w:rsidRDefault="00E706D9" w:rsidP="00DF6D83">
      <w:pPr>
        <w:pStyle w:val="Listenabsatz"/>
        <w:numPr>
          <w:ilvl w:val="0"/>
          <w:numId w:val="25"/>
        </w:numPr>
        <w:autoSpaceDE w:val="0"/>
        <w:autoSpaceDN w:val="0"/>
        <w:adjustRightInd w:val="0"/>
        <w:ind w:left="1134" w:hanging="425"/>
        <w:rPr>
          <w:rFonts w:cs="Arial"/>
        </w:rPr>
      </w:pPr>
      <w:r w:rsidRPr="00E706D9">
        <w:rPr>
          <w:rFonts w:cs="Arial"/>
        </w:rPr>
        <w:t>Kanal</w:t>
      </w:r>
      <w:r w:rsidR="00CA068B">
        <w:rPr>
          <w:rFonts w:cs="Arial"/>
        </w:rPr>
        <w:t>fernsehaufnahmen</w:t>
      </w:r>
      <w:r w:rsidRPr="00E706D9">
        <w:rPr>
          <w:rFonts w:cs="Arial"/>
        </w:rPr>
        <w:t>, Schachtprotokolle und Liegenschaftsentwässerungspläne von bestehenden und weiterverwendeten privaten Abwasserleitungen.</w:t>
      </w:r>
    </w:p>
    <w:p w14:paraId="3E44C760" w14:textId="67A423CD" w:rsidR="00054F4F" w:rsidRPr="00F00E6C" w:rsidRDefault="00054F4F" w:rsidP="009B0453">
      <w:pPr>
        <w:pStyle w:val="berschrift1"/>
      </w:pPr>
      <w:bookmarkStart w:id="46" w:name="_Toc411498891"/>
      <w:bookmarkStart w:id="47" w:name="_Toc136521306"/>
      <w:r w:rsidRPr="00F00E6C">
        <w:t xml:space="preserve">Art. </w:t>
      </w:r>
      <w:r w:rsidR="008E7912">
        <w:t>23</w:t>
      </w:r>
      <w:r w:rsidR="008E7912" w:rsidRPr="00F00E6C">
        <w:t xml:space="preserve"> </w:t>
      </w:r>
      <w:r w:rsidR="00801B7B">
        <w:t>Bauk</w:t>
      </w:r>
      <w:r w:rsidRPr="00F00E6C">
        <w:t>ontrolle</w:t>
      </w:r>
      <w:r w:rsidR="00801B7B">
        <w:t>,</w:t>
      </w:r>
      <w:r w:rsidRPr="00F00E6C">
        <w:t xml:space="preserve"> </w:t>
      </w:r>
      <w:r w:rsidR="00801B7B">
        <w:t>–</w:t>
      </w:r>
      <w:r w:rsidRPr="00F00E6C">
        <w:t>Abnahme</w:t>
      </w:r>
      <w:r w:rsidR="00801B7B">
        <w:t xml:space="preserve"> und</w:t>
      </w:r>
      <w:r w:rsidRPr="00F00E6C">
        <w:t xml:space="preserve"> Betriebskontrollen</w:t>
      </w:r>
      <w:bookmarkEnd w:id="46"/>
      <w:r w:rsidR="00E706D9">
        <w:t>, Unterhaltsarbeiten</w:t>
      </w:r>
      <w:bookmarkEnd w:id="47"/>
    </w:p>
    <w:p w14:paraId="6FA187A4" w14:textId="65D45706" w:rsidR="00054F4F" w:rsidRPr="00F00E6C" w:rsidRDefault="00054F4F" w:rsidP="00644859">
      <w:pPr>
        <w:pStyle w:val="Listenabsatz"/>
        <w:numPr>
          <w:ilvl w:val="0"/>
          <w:numId w:val="27"/>
        </w:numPr>
        <w:autoSpaceDE w:val="0"/>
        <w:autoSpaceDN w:val="0"/>
        <w:adjustRightInd w:val="0"/>
        <w:ind w:hanging="720"/>
        <w:rPr>
          <w:rFonts w:cs="Arial"/>
        </w:rPr>
      </w:pPr>
      <w:r w:rsidRPr="00F00E6C">
        <w:rPr>
          <w:rFonts w:cs="Arial"/>
        </w:rPr>
        <w:t xml:space="preserve">Die Vollendung der </w:t>
      </w:r>
      <w:r w:rsidR="00A25FE3">
        <w:rPr>
          <w:rFonts w:cs="Arial"/>
        </w:rPr>
        <w:t>Abwasseranlage</w:t>
      </w:r>
      <w:r w:rsidRPr="00F00E6C">
        <w:rPr>
          <w:rFonts w:cs="Arial"/>
        </w:rPr>
        <w:t xml:space="preserve"> ist der vom Gemeinderat bezeichneten Kontrollstelle</w:t>
      </w:r>
      <w:r w:rsidR="00A80397" w:rsidRPr="00F00E6C">
        <w:rPr>
          <w:rFonts w:cs="Arial"/>
        </w:rPr>
        <w:t xml:space="preserve"> </w:t>
      </w:r>
      <w:r w:rsidRPr="00F00E6C">
        <w:rPr>
          <w:rFonts w:cs="Arial"/>
        </w:rPr>
        <w:t xml:space="preserve">vor dem Eindecken </w:t>
      </w:r>
      <w:r w:rsidR="00E706D9">
        <w:rPr>
          <w:rFonts w:cs="Arial"/>
        </w:rPr>
        <w:t xml:space="preserve">zur Abnahme </w:t>
      </w:r>
      <w:r w:rsidRPr="00F00E6C">
        <w:rPr>
          <w:rFonts w:cs="Arial"/>
        </w:rPr>
        <w:t>zu melden. Diese lässt die erstellten Anlagen prüfen und</w:t>
      </w:r>
      <w:r w:rsidR="00A80397" w:rsidRPr="00F00E6C">
        <w:rPr>
          <w:rFonts w:cs="Arial"/>
        </w:rPr>
        <w:t xml:space="preserve"> </w:t>
      </w:r>
      <w:r w:rsidRPr="00F00E6C">
        <w:rPr>
          <w:rFonts w:cs="Arial"/>
        </w:rPr>
        <w:t>verfügt die Änderungen vorschriftswidriger Ausführungen.</w:t>
      </w:r>
      <w:r w:rsidR="00025DBC" w:rsidRPr="00F00E6C">
        <w:rPr>
          <w:rFonts w:cs="Arial"/>
        </w:rPr>
        <w:t xml:space="preserve"> Bereits eingedeckte Leitungsstränge sind</w:t>
      </w:r>
      <w:r w:rsidR="00B923F0">
        <w:rPr>
          <w:rFonts w:cs="Arial"/>
        </w:rPr>
        <w:t xml:space="preserve"> wieder</w:t>
      </w:r>
      <w:r w:rsidR="00025DBC" w:rsidRPr="00F00E6C">
        <w:rPr>
          <w:rFonts w:cs="Arial"/>
        </w:rPr>
        <w:t xml:space="preserve"> frei zu legen. Bei Nichtbefolgung gehen die </w:t>
      </w:r>
      <w:r w:rsidR="007D1819">
        <w:rPr>
          <w:rFonts w:cs="Arial"/>
        </w:rPr>
        <w:t>Kanal</w:t>
      </w:r>
      <w:r w:rsidR="00CA068B">
        <w:rPr>
          <w:rFonts w:cs="Arial"/>
        </w:rPr>
        <w:t>f</w:t>
      </w:r>
      <w:r w:rsidR="00025DBC" w:rsidRPr="00F00E6C">
        <w:rPr>
          <w:rFonts w:cs="Arial"/>
        </w:rPr>
        <w:t>ernsehaufnahmen</w:t>
      </w:r>
      <w:r w:rsidR="00F13106">
        <w:rPr>
          <w:rFonts w:cs="Arial"/>
        </w:rPr>
        <w:t>, das Einmessen</w:t>
      </w:r>
      <w:r w:rsidR="00025DBC" w:rsidRPr="00F00E6C">
        <w:rPr>
          <w:rFonts w:cs="Arial"/>
        </w:rPr>
        <w:t xml:space="preserve"> </w:t>
      </w:r>
      <w:r w:rsidR="007B234D" w:rsidRPr="00F00E6C">
        <w:rPr>
          <w:rFonts w:cs="Arial"/>
        </w:rPr>
        <w:t xml:space="preserve">sowie weitere anfallende Kosten </w:t>
      </w:r>
      <w:r w:rsidR="00025DBC" w:rsidRPr="00F00E6C">
        <w:rPr>
          <w:rFonts w:cs="Arial"/>
        </w:rPr>
        <w:t>zu Lasten der Bauherrschaft.</w:t>
      </w:r>
    </w:p>
    <w:p w14:paraId="22DD8049" w14:textId="77777777" w:rsidR="00A80397" w:rsidRPr="00F00E6C" w:rsidRDefault="00A80397" w:rsidP="00054F4F">
      <w:pPr>
        <w:autoSpaceDE w:val="0"/>
        <w:autoSpaceDN w:val="0"/>
        <w:adjustRightInd w:val="0"/>
        <w:rPr>
          <w:rFonts w:cs="Arial"/>
        </w:rPr>
      </w:pPr>
    </w:p>
    <w:p w14:paraId="268F44F7" w14:textId="4659A9B2" w:rsidR="00054F4F" w:rsidRPr="00F00E6C" w:rsidRDefault="00E706D9" w:rsidP="00EE1DE6">
      <w:pPr>
        <w:pStyle w:val="Listenabsatz"/>
        <w:numPr>
          <w:ilvl w:val="0"/>
          <w:numId w:val="27"/>
        </w:numPr>
        <w:autoSpaceDE w:val="0"/>
        <w:autoSpaceDN w:val="0"/>
        <w:adjustRightInd w:val="0"/>
        <w:ind w:hanging="720"/>
        <w:rPr>
          <w:rFonts w:cs="Arial"/>
        </w:rPr>
      </w:pPr>
      <w:r>
        <w:rPr>
          <w:rFonts w:cs="Arial"/>
        </w:rPr>
        <w:lastRenderedPageBreak/>
        <w:t>Im Rahmen der Schlussabnahme</w:t>
      </w:r>
      <w:r w:rsidR="00054F4F" w:rsidRPr="00F00E6C">
        <w:rPr>
          <w:rFonts w:cs="Arial"/>
        </w:rPr>
        <w:t xml:space="preserve"> sind der Gemeinde </w:t>
      </w:r>
      <w:r>
        <w:rPr>
          <w:rFonts w:cs="Arial"/>
        </w:rPr>
        <w:t xml:space="preserve">das Protokoll der Dichtheitsprüfung sowie zwei </w:t>
      </w:r>
      <w:r w:rsidR="00054F4F" w:rsidRPr="00F00E6C">
        <w:rPr>
          <w:rFonts w:cs="Arial"/>
        </w:rPr>
        <w:t xml:space="preserve">bereinigte Ausführungspläne der </w:t>
      </w:r>
      <w:r w:rsidR="00A25FE3">
        <w:rPr>
          <w:rFonts w:cs="Arial"/>
        </w:rPr>
        <w:t>Abwasseranlage</w:t>
      </w:r>
      <w:r w:rsidR="00054F4F" w:rsidRPr="00F00E6C">
        <w:rPr>
          <w:rFonts w:cs="Arial"/>
        </w:rPr>
        <w:t>n</w:t>
      </w:r>
      <w:r w:rsidR="00A80397" w:rsidRPr="00F00E6C">
        <w:rPr>
          <w:rFonts w:cs="Arial"/>
        </w:rPr>
        <w:t xml:space="preserve"> </w:t>
      </w:r>
      <w:r w:rsidR="00054F4F" w:rsidRPr="00F00E6C">
        <w:rPr>
          <w:rFonts w:cs="Arial"/>
        </w:rPr>
        <w:t>zur Verfügung zu stellen. Wird nach erfolgter Aufforderung kein revidierter</w:t>
      </w:r>
      <w:r w:rsidR="00A80397" w:rsidRPr="00F00E6C">
        <w:rPr>
          <w:rFonts w:cs="Arial"/>
        </w:rPr>
        <w:t xml:space="preserve"> </w:t>
      </w:r>
      <w:r w:rsidR="00054F4F" w:rsidRPr="00F00E6C">
        <w:rPr>
          <w:rFonts w:cs="Arial"/>
        </w:rPr>
        <w:t>Ausführungsplan, welcher der tatsächlichen Situation entspricht, eingereicht, kann die</w:t>
      </w:r>
      <w:r w:rsidR="00A80397" w:rsidRPr="00F00E6C">
        <w:rPr>
          <w:rFonts w:cs="Arial"/>
        </w:rPr>
        <w:t xml:space="preserve"> </w:t>
      </w:r>
      <w:r w:rsidR="00054F4F" w:rsidRPr="00F00E6C">
        <w:rPr>
          <w:rFonts w:cs="Arial"/>
        </w:rPr>
        <w:t>Gemeinde diesen zulasten der Bauherrschaft in Auftrag geben</w:t>
      </w:r>
      <w:r w:rsidR="006D40FE">
        <w:rPr>
          <w:rFonts w:cs="Arial"/>
        </w:rPr>
        <w:t xml:space="preserve"> (Ersatzvornahme)</w:t>
      </w:r>
      <w:r w:rsidR="00054F4F" w:rsidRPr="00F00E6C">
        <w:rPr>
          <w:rFonts w:cs="Arial"/>
        </w:rPr>
        <w:t>.</w:t>
      </w:r>
      <w:r w:rsidR="0088033E" w:rsidRPr="00F00E6C">
        <w:rPr>
          <w:rFonts w:cs="Arial"/>
        </w:rPr>
        <w:t xml:space="preserve"> Die Planunterlagen sind digital </w:t>
      </w:r>
      <w:r w:rsidR="00B972ED">
        <w:rPr>
          <w:rFonts w:cs="Arial"/>
        </w:rPr>
        <w:t xml:space="preserve">in einem </w:t>
      </w:r>
      <w:r w:rsidR="000E342F">
        <w:rPr>
          <w:rFonts w:cs="Arial"/>
        </w:rPr>
        <w:t>geodaten</w:t>
      </w:r>
      <w:r w:rsidR="00B972ED">
        <w:rPr>
          <w:rFonts w:cs="Arial"/>
        </w:rPr>
        <w:t xml:space="preserve">fähigen </w:t>
      </w:r>
      <w:r w:rsidR="00801B7B">
        <w:rPr>
          <w:rFonts w:cs="Arial"/>
        </w:rPr>
        <w:t>F</w:t>
      </w:r>
      <w:r w:rsidR="00801B7B" w:rsidRPr="00F00E6C">
        <w:rPr>
          <w:rFonts w:cs="Arial"/>
        </w:rPr>
        <w:t xml:space="preserve">ormat </w:t>
      </w:r>
      <w:r w:rsidR="0088033E" w:rsidRPr="00F00E6C">
        <w:rPr>
          <w:rFonts w:cs="Arial"/>
        </w:rPr>
        <w:t xml:space="preserve">sowie in einem von der Gemeinde gewünschten </w:t>
      </w:r>
      <w:r w:rsidR="00B972ED">
        <w:rPr>
          <w:rFonts w:cs="Arial"/>
        </w:rPr>
        <w:t>Datenf</w:t>
      </w:r>
      <w:r w:rsidR="0088033E" w:rsidRPr="00F00E6C">
        <w:rPr>
          <w:rFonts w:cs="Arial"/>
        </w:rPr>
        <w:t>ormat einzureichen.</w:t>
      </w:r>
    </w:p>
    <w:p w14:paraId="61558667" w14:textId="77777777" w:rsidR="00A80397" w:rsidRPr="00F00E6C" w:rsidRDefault="00A80397" w:rsidP="00A80397"/>
    <w:p w14:paraId="291212FB" w14:textId="779EEBD2" w:rsidR="00054F4F" w:rsidRPr="00F00E6C" w:rsidRDefault="00054F4F" w:rsidP="00EE1DE6">
      <w:pPr>
        <w:pStyle w:val="Listenabsatz"/>
        <w:numPr>
          <w:ilvl w:val="0"/>
          <w:numId w:val="27"/>
        </w:numPr>
        <w:autoSpaceDE w:val="0"/>
        <w:autoSpaceDN w:val="0"/>
        <w:adjustRightInd w:val="0"/>
        <w:ind w:hanging="720"/>
        <w:rPr>
          <w:rFonts w:cs="Arial"/>
        </w:rPr>
      </w:pPr>
      <w:r w:rsidRPr="00F00E6C">
        <w:rPr>
          <w:rFonts w:cs="Arial"/>
        </w:rPr>
        <w:t>Dem Gemeinderat und seinen Organen steht das Recht zu</w:t>
      </w:r>
      <w:r w:rsidR="00F7757D">
        <w:rPr>
          <w:rFonts w:cs="Arial"/>
        </w:rPr>
        <w:t>,</w:t>
      </w:r>
      <w:r w:rsidRPr="00F00E6C">
        <w:rPr>
          <w:rFonts w:cs="Arial"/>
        </w:rPr>
        <w:t xml:space="preserve"> die </w:t>
      </w:r>
      <w:r w:rsidR="00A25FE3">
        <w:rPr>
          <w:rFonts w:cs="Arial"/>
        </w:rPr>
        <w:t>Abwasseranlage</w:t>
      </w:r>
      <w:r w:rsidR="00A80397" w:rsidRPr="00F00E6C">
        <w:rPr>
          <w:rFonts w:cs="Arial"/>
        </w:rPr>
        <w:t xml:space="preserve">n </w:t>
      </w:r>
      <w:r w:rsidRPr="00F00E6C">
        <w:rPr>
          <w:rFonts w:cs="Arial"/>
        </w:rPr>
        <w:t xml:space="preserve">jederzeit zu kontrollieren </w:t>
      </w:r>
      <w:r w:rsidR="00D61334" w:rsidRPr="00F00E6C">
        <w:rPr>
          <w:rFonts w:cs="Arial"/>
        </w:rPr>
        <w:t xml:space="preserve">oder kontrollieren zu lassen </w:t>
      </w:r>
      <w:r w:rsidRPr="00F00E6C">
        <w:rPr>
          <w:rFonts w:cs="Arial"/>
        </w:rPr>
        <w:t xml:space="preserve">und die Beseitigung von </w:t>
      </w:r>
      <w:r w:rsidR="006D40FE">
        <w:rPr>
          <w:rFonts w:cs="Arial"/>
        </w:rPr>
        <w:t>Missständen</w:t>
      </w:r>
      <w:r w:rsidR="006D40FE" w:rsidRPr="00F00E6C">
        <w:rPr>
          <w:rFonts w:cs="Arial"/>
        </w:rPr>
        <w:t xml:space="preserve"> </w:t>
      </w:r>
      <w:r w:rsidRPr="00F00E6C">
        <w:rPr>
          <w:rFonts w:cs="Arial"/>
        </w:rPr>
        <w:t>anzuordnen.</w:t>
      </w:r>
    </w:p>
    <w:p w14:paraId="356F00CC" w14:textId="77777777" w:rsidR="00A80397" w:rsidRPr="00F00E6C" w:rsidRDefault="00A80397" w:rsidP="00054F4F">
      <w:pPr>
        <w:autoSpaceDE w:val="0"/>
        <w:autoSpaceDN w:val="0"/>
        <w:adjustRightInd w:val="0"/>
        <w:rPr>
          <w:rFonts w:cs="Arial"/>
        </w:rPr>
      </w:pPr>
    </w:p>
    <w:p w14:paraId="7E7E753C" w14:textId="7EA800D1" w:rsidR="00054F4F" w:rsidRDefault="00054F4F" w:rsidP="00EE1DE6">
      <w:pPr>
        <w:pStyle w:val="Listenabsatz"/>
        <w:numPr>
          <w:ilvl w:val="0"/>
          <w:numId w:val="27"/>
        </w:numPr>
        <w:autoSpaceDE w:val="0"/>
        <w:autoSpaceDN w:val="0"/>
        <w:adjustRightInd w:val="0"/>
        <w:ind w:hanging="720"/>
        <w:rPr>
          <w:rFonts w:cs="Arial"/>
        </w:rPr>
      </w:pPr>
      <w:r w:rsidRPr="00F00E6C">
        <w:rPr>
          <w:rFonts w:cs="Arial"/>
        </w:rPr>
        <w:t>Die durch den Gemeinderat oder dessen Organe vorgenommene Prüfung und Kontrolle</w:t>
      </w:r>
      <w:r w:rsidR="00A80397" w:rsidRPr="00F00E6C">
        <w:rPr>
          <w:rFonts w:cs="Arial"/>
        </w:rPr>
        <w:t xml:space="preserve"> </w:t>
      </w:r>
      <w:r w:rsidRPr="00F00E6C">
        <w:rPr>
          <w:rFonts w:cs="Arial"/>
        </w:rPr>
        <w:t>entbindet weder den Bauherrn noch den Unternehmer vor der Verantwortung der richtigen</w:t>
      </w:r>
      <w:r w:rsidR="00A80397" w:rsidRPr="00F00E6C">
        <w:rPr>
          <w:rFonts w:cs="Arial"/>
        </w:rPr>
        <w:t xml:space="preserve"> </w:t>
      </w:r>
      <w:r w:rsidRPr="00F00E6C">
        <w:rPr>
          <w:rFonts w:cs="Arial"/>
        </w:rPr>
        <w:t>Ausführung.</w:t>
      </w:r>
    </w:p>
    <w:p w14:paraId="7D78E4DB" w14:textId="77777777" w:rsidR="00E367FD" w:rsidRPr="00E367FD" w:rsidRDefault="00E367FD" w:rsidP="006D2F83">
      <w:pPr>
        <w:pStyle w:val="Listenabsatz"/>
        <w:rPr>
          <w:rFonts w:cs="Arial"/>
        </w:rPr>
      </w:pPr>
    </w:p>
    <w:p w14:paraId="0E345B7F" w14:textId="18E9B838" w:rsidR="00E367FD" w:rsidRPr="00F00E6C" w:rsidRDefault="00E367FD" w:rsidP="006D2F83">
      <w:pPr>
        <w:pStyle w:val="Listenabsatz"/>
        <w:numPr>
          <w:ilvl w:val="0"/>
          <w:numId w:val="27"/>
        </w:numPr>
        <w:autoSpaceDE w:val="0"/>
        <w:autoSpaceDN w:val="0"/>
        <w:adjustRightInd w:val="0"/>
        <w:ind w:hanging="720"/>
        <w:rPr>
          <w:rFonts w:cs="Arial"/>
        </w:rPr>
      </w:pPr>
      <w:r w:rsidRPr="00E367FD">
        <w:rPr>
          <w:rFonts w:cs="Arial"/>
        </w:rPr>
        <w:t>Werden durch Kontroll- und Unterhaltsarbeiten Gartengestaltungen in Mitleidenschaft gezogen, welche die notwendige Zugänglichkeit der Kontrol</w:t>
      </w:r>
      <w:r w:rsidR="005E06ED">
        <w:rPr>
          <w:rFonts w:cs="Arial"/>
        </w:rPr>
        <w:t>lschächte verhindern, haftet da</w:t>
      </w:r>
      <w:r w:rsidRPr="00E367FD">
        <w:rPr>
          <w:rFonts w:cs="Arial"/>
        </w:rPr>
        <w:t xml:space="preserve">für der </w:t>
      </w:r>
      <w:r w:rsidR="000E342F">
        <w:rPr>
          <w:rFonts w:cs="Arial"/>
        </w:rPr>
        <w:t xml:space="preserve">jeweilige </w:t>
      </w:r>
      <w:r w:rsidRPr="00E367FD">
        <w:rPr>
          <w:rFonts w:cs="Arial"/>
        </w:rPr>
        <w:t>Grundeigentümer.</w:t>
      </w:r>
    </w:p>
    <w:p w14:paraId="54648AE9" w14:textId="4D079F1A" w:rsidR="00054F4F" w:rsidRPr="00F00E6C" w:rsidRDefault="00054F4F" w:rsidP="009B0453">
      <w:pPr>
        <w:pStyle w:val="berschrift1"/>
      </w:pPr>
      <w:bookmarkStart w:id="48" w:name="_Toc411498892"/>
      <w:bookmarkStart w:id="49" w:name="_Toc136521307"/>
      <w:r w:rsidRPr="00F00E6C">
        <w:t xml:space="preserve">Art. </w:t>
      </w:r>
      <w:r w:rsidR="008E7912">
        <w:t>24</w:t>
      </w:r>
      <w:r w:rsidR="008E7912" w:rsidRPr="00F00E6C">
        <w:t xml:space="preserve"> </w:t>
      </w:r>
      <w:r w:rsidRPr="00F00E6C">
        <w:t>Bewilligungsgebühr</w:t>
      </w:r>
      <w:bookmarkEnd w:id="48"/>
      <w:bookmarkEnd w:id="49"/>
    </w:p>
    <w:p w14:paraId="30320043" w14:textId="343B5748" w:rsidR="00054F4F" w:rsidRPr="00F00E6C" w:rsidRDefault="00054F4F" w:rsidP="00EE1DE6">
      <w:pPr>
        <w:pStyle w:val="Listenabsatz"/>
        <w:numPr>
          <w:ilvl w:val="0"/>
          <w:numId w:val="28"/>
        </w:numPr>
        <w:autoSpaceDE w:val="0"/>
        <w:autoSpaceDN w:val="0"/>
        <w:adjustRightInd w:val="0"/>
        <w:ind w:hanging="720"/>
        <w:rPr>
          <w:rFonts w:cs="Arial"/>
        </w:rPr>
      </w:pPr>
      <w:r w:rsidRPr="00F00E6C">
        <w:rPr>
          <w:rFonts w:cs="Arial"/>
        </w:rPr>
        <w:t>Für das Bewilligungsverfahren und die Kontrolle erhebt der Gemeinderat eine Gebühr im</w:t>
      </w:r>
      <w:r w:rsidR="00F726B9" w:rsidRPr="00F00E6C">
        <w:rPr>
          <w:rFonts w:cs="Arial"/>
        </w:rPr>
        <w:t xml:space="preserve"> </w:t>
      </w:r>
      <w:r w:rsidRPr="00F00E6C">
        <w:rPr>
          <w:rFonts w:cs="Arial"/>
        </w:rPr>
        <w:t xml:space="preserve">Rahmen der kantonalen </w:t>
      </w:r>
      <w:r w:rsidR="00F13106">
        <w:rPr>
          <w:rFonts w:cs="Arial"/>
        </w:rPr>
        <w:t xml:space="preserve">und/oder der kommunalen </w:t>
      </w:r>
      <w:r w:rsidRPr="00F00E6C">
        <w:rPr>
          <w:rFonts w:cs="Arial"/>
        </w:rPr>
        <w:t>Gebührenordnung.</w:t>
      </w:r>
    </w:p>
    <w:p w14:paraId="0940C83C" w14:textId="77777777" w:rsidR="00F726B9" w:rsidRPr="00F00E6C" w:rsidRDefault="00F726B9" w:rsidP="00054F4F">
      <w:pPr>
        <w:autoSpaceDE w:val="0"/>
        <w:autoSpaceDN w:val="0"/>
        <w:adjustRightInd w:val="0"/>
        <w:rPr>
          <w:rFonts w:cs="Arial"/>
        </w:rPr>
      </w:pPr>
    </w:p>
    <w:p w14:paraId="154E5AA0" w14:textId="77777777" w:rsidR="00054F4F" w:rsidRPr="00F00E6C" w:rsidRDefault="00054F4F" w:rsidP="00EE1DE6">
      <w:pPr>
        <w:pStyle w:val="Listenabsatz"/>
        <w:numPr>
          <w:ilvl w:val="0"/>
          <w:numId w:val="28"/>
        </w:numPr>
        <w:autoSpaceDE w:val="0"/>
        <w:autoSpaceDN w:val="0"/>
        <w:adjustRightInd w:val="0"/>
        <w:ind w:hanging="720"/>
        <w:rPr>
          <w:rFonts w:cs="Arial"/>
        </w:rPr>
      </w:pPr>
      <w:r w:rsidRPr="00F00E6C">
        <w:rPr>
          <w:rFonts w:cs="Arial"/>
        </w:rPr>
        <w:t>Mehrmalige Prüfungen und Kontrollen können mit erhöhten Gebühren belegt werden.</w:t>
      </w:r>
    </w:p>
    <w:p w14:paraId="79F761C5" w14:textId="4B921636" w:rsidR="00054F4F" w:rsidRPr="00F00E6C" w:rsidRDefault="00054F4F" w:rsidP="009B0453">
      <w:pPr>
        <w:pStyle w:val="berschrift1"/>
      </w:pPr>
      <w:bookmarkStart w:id="50" w:name="_Toc411498893"/>
      <w:bookmarkStart w:id="51" w:name="_Toc136521308"/>
      <w:r w:rsidRPr="00F00E6C">
        <w:t xml:space="preserve">Art. </w:t>
      </w:r>
      <w:r w:rsidR="008E7912">
        <w:t>25</w:t>
      </w:r>
      <w:r w:rsidR="008E7912" w:rsidRPr="00F00E6C">
        <w:t xml:space="preserve"> </w:t>
      </w:r>
      <w:r w:rsidRPr="00F00E6C">
        <w:t>Sicherstellung</w:t>
      </w:r>
      <w:bookmarkEnd w:id="50"/>
      <w:bookmarkEnd w:id="51"/>
    </w:p>
    <w:p w14:paraId="226EC4DE" w14:textId="2FB32E84" w:rsidR="00054F4F" w:rsidRPr="00F00E6C" w:rsidRDefault="00054F4F" w:rsidP="00EE1DE6">
      <w:pPr>
        <w:pStyle w:val="Listenabsatz"/>
        <w:numPr>
          <w:ilvl w:val="0"/>
          <w:numId w:val="29"/>
        </w:numPr>
        <w:autoSpaceDE w:val="0"/>
        <w:autoSpaceDN w:val="0"/>
        <w:adjustRightInd w:val="0"/>
        <w:ind w:hanging="720"/>
        <w:rPr>
          <w:rFonts w:cs="Arial"/>
        </w:rPr>
      </w:pPr>
      <w:r w:rsidRPr="00F00E6C">
        <w:rPr>
          <w:rFonts w:cs="Arial"/>
        </w:rPr>
        <w:t>Zur Sicherstellung der Erfüllung der an eine Bewilligung geknüpften Bedingungen und</w:t>
      </w:r>
      <w:r w:rsidR="00017AED" w:rsidRPr="00F00E6C">
        <w:rPr>
          <w:rFonts w:cs="Arial"/>
        </w:rPr>
        <w:t xml:space="preserve"> </w:t>
      </w:r>
      <w:r w:rsidRPr="00F00E6C">
        <w:rPr>
          <w:rFonts w:cs="Arial"/>
        </w:rPr>
        <w:t>Auflagen kann der Gemeinderat eine angemessene Sicherheit (Abschluss einer Versicherung,</w:t>
      </w:r>
      <w:r w:rsidR="00017AED" w:rsidRPr="00F00E6C">
        <w:rPr>
          <w:rFonts w:cs="Arial"/>
        </w:rPr>
        <w:t xml:space="preserve"> </w:t>
      </w:r>
      <w:r w:rsidRPr="00F00E6C">
        <w:rPr>
          <w:rFonts w:cs="Arial"/>
        </w:rPr>
        <w:t xml:space="preserve">Solidarbürgschaft, Kaution </w:t>
      </w:r>
      <w:r w:rsidR="00447C8B">
        <w:rPr>
          <w:rFonts w:cs="Arial"/>
        </w:rPr>
        <w:t>etc</w:t>
      </w:r>
      <w:r w:rsidRPr="00F00E6C">
        <w:rPr>
          <w:rFonts w:cs="Arial"/>
        </w:rPr>
        <w:t>.) verlangen.</w:t>
      </w:r>
    </w:p>
    <w:p w14:paraId="0E834DB2" w14:textId="77777777" w:rsidR="00017AED" w:rsidRPr="00F00E6C" w:rsidRDefault="00017AED" w:rsidP="00054F4F">
      <w:pPr>
        <w:autoSpaceDE w:val="0"/>
        <w:autoSpaceDN w:val="0"/>
        <w:adjustRightInd w:val="0"/>
        <w:rPr>
          <w:rFonts w:cs="Arial"/>
        </w:rPr>
      </w:pPr>
    </w:p>
    <w:p w14:paraId="5E485F5B" w14:textId="4139E832" w:rsidR="005247B6" w:rsidRDefault="00054F4F" w:rsidP="00EE1DE6">
      <w:pPr>
        <w:pStyle w:val="Listenabsatz"/>
        <w:numPr>
          <w:ilvl w:val="0"/>
          <w:numId w:val="29"/>
        </w:numPr>
        <w:autoSpaceDE w:val="0"/>
        <w:autoSpaceDN w:val="0"/>
        <w:adjustRightInd w:val="0"/>
        <w:ind w:hanging="720"/>
        <w:rPr>
          <w:rFonts w:cs="Arial"/>
        </w:rPr>
      </w:pPr>
      <w:r w:rsidRPr="00F00E6C">
        <w:rPr>
          <w:rFonts w:cs="Arial"/>
        </w:rPr>
        <w:t>Zudem steht der Gemeinde für alle Forderungen, die sich auf die Gewässerschutzgesetzgebung</w:t>
      </w:r>
      <w:r w:rsidR="00017AED" w:rsidRPr="00F00E6C">
        <w:rPr>
          <w:rFonts w:cs="Arial"/>
        </w:rPr>
        <w:t xml:space="preserve"> </w:t>
      </w:r>
      <w:r w:rsidRPr="00F00E6C">
        <w:rPr>
          <w:rFonts w:cs="Arial"/>
        </w:rPr>
        <w:t>des Bundes und des Kantons sowie das Abwasserreglement der Gemeinde</w:t>
      </w:r>
      <w:r w:rsidR="00017AED" w:rsidRPr="00F00E6C">
        <w:rPr>
          <w:rFonts w:cs="Arial"/>
        </w:rPr>
        <w:t xml:space="preserve"> </w:t>
      </w:r>
      <w:r w:rsidRPr="00F00E6C">
        <w:rPr>
          <w:rFonts w:cs="Arial"/>
        </w:rPr>
        <w:t>stützen und für die der Grundeigentümer haftet, ein gesetzliches Grundpfandrecht gemäss</w:t>
      </w:r>
      <w:r w:rsidR="00017AED" w:rsidRPr="00F00E6C">
        <w:rPr>
          <w:rFonts w:cs="Arial"/>
        </w:rPr>
        <w:t xml:space="preserve"> </w:t>
      </w:r>
      <w:r w:rsidRPr="00F00E6C">
        <w:rPr>
          <w:rFonts w:cs="Arial"/>
        </w:rPr>
        <w:t>den Bestimmungen des Einführungsgesetzes zum schweizerischen Zivilgesetzbuch</w:t>
      </w:r>
      <w:r w:rsidR="00017AED" w:rsidRPr="00F00E6C">
        <w:rPr>
          <w:rFonts w:cs="Arial"/>
        </w:rPr>
        <w:t xml:space="preserve"> </w:t>
      </w:r>
      <w:r w:rsidRPr="00F00E6C">
        <w:rPr>
          <w:rFonts w:cs="Arial"/>
        </w:rPr>
        <w:t>zu</w:t>
      </w:r>
      <w:r w:rsidR="000E342F">
        <w:rPr>
          <w:rFonts w:cs="Arial"/>
        </w:rPr>
        <w:t xml:space="preserve"> (§ 41 Abs. 2 </w:t>
      </w:r>
      <w:proofErr w:type="spellStart"/>
      <w:r w:rsidR="000E342F">
        <w:rPr>
          <w:rFonts w:cs="Arial"/>
        </w:rPr>
        <w:t>EGzGSchG</w:t>
      </w:r>
      <w:proofErr w:type="spellEnd"/>
      <w:r w:rsidR="000E342F">
        <w:rPr>
          <w:rFonts w:cs="Arial"/>
        </w:rPr>
        <w:t>).</w:t>
      </w:r>
    </w:p>
    <w:p w14:paraId="5A18FD33" w14:textId="77777777" w:rsidR="005247B6" w:rsidRDefault="005247B6">
      <w:pPr>
        <w:spacing w:after="200" w:line="276" w:lineRule="auto"/>
        <w:rPr>
          <w:rFonts w:cs="Arial"/>
        </w:rPr>
      </w:pPr>
      <w:r>
        <w:rPr>
          <w:rFonts w:cs="Arial"/>
        </w:rPr>
        <w:br w:type="page"/>
      </w:r>
    </w:p>
    <w:p w14:paraId="197F2105" w14:textId="77777777" w:rsidR="009B286B" w:rsidRDefault="00054F4F" w:rsidP="009B0453">
      <w:pPr>
        <w:pStyle w:val="berschrift1"/>
      </w:pPr>
      <w:bookmarkStart w:id="52" w:name="_Toc411498894"/>
      <w:bookmarkStart w:id="53" w:name="_Toc136521309"/>
      <w:r w:rsidRPr="00F00E6C">
        <w:lastRenderedPageBreak/>
        <w:t>IV. BEITRÄGE UND GEBÜHREN DER GRUNDEIGENTÜMER AN DIE</w:t>
      </w:r>
      <w:bookmarkStart w:id="54" w:name="_Toc411498895"/>
      <w:bookmarkEnd w:id="52"/>
      <w:bookmarkEnd w:id="53"/>
      <w:r w:rsidR="009B286B">
        <w:t xml:space="preserve"> </w:t>
      </w:r>
    </w:p>
    <w:p w14:paraId="3D227311" w14:textId="3AF62084" w:rsidR="00054F4F" w:rsidRPr="00F00E6C" w:rsidRDefault="00A25FE3" w:rsidP="009B0453">
      <w:pPr>
        <w:pStyle w:val="berschrift1"/>
      </w:pPr>
      <w:bookmarkStart w:id="55" w:name="_Toc136521310"/>
      <w:r>
        <w:t>ABWASSERANLAGE</w:t>
      </w:r>
      <w:r w:rsidR="001E4592">
        <w:t>N</w:t>
      </w:r>
      <w:bookmarkEnd w:id="54"/>
      <w:bookmarkEnd w:id="55"/>
    </w:p>
    <w:p w14:paraId="6DA51A21" w14:textId="04E3C6C1" w:rsidR="00054F4F" w:rsidRPr="00F00E6C" w:rsidRDefault="00054F4F" w:rsidP="009B0453">
      <w:pPr>
        <w:pStyle w:val="berschrift1"/>
      </w:pPr>
      <w:bookmarkStart w:id="56" w:name="_Toc411498896"/>
      <w:bookmarkStart w:id="57" w:name="_Toc136521311"/>
      <w:r w:rsidRPr="00F00E6C">
        <w:t xml:space="preserve">Art. </w:t>
      </w:r>
      <w:r w:rsidR="008E7912">
        <w:t>26</w:t>
      </w:r>
      <w:r w:rsidR="008E7912" w:rsidRPr="00F00E6C">
        <w:t xml:space="preserve"> </w:t>
      </w:r>
      <w:r w:rsidRPr="00F00E6C">
        <w:t>Grundsätze</w:t>
      </w:r>
      <w:bookmarkEnd w:id="56"/>
      <w:bookmarkEnd w:id="57"/>
    </w:p>
    <w:p w14:paraId="71E864B6" w14:textId="6B2E360F" w:rsidR="00054F4F" w:rsidRPr="00F00E6C" w:rsidRDefault="00054F4F" w:rsidP="00966619">
      <w:pPr>
        <w:pStyle w:val="Listenabsatz"/>
        <w:numPr>
          <w:ilvl w:val="0"/>
          <w:numId w:val="86"/>
        </w:numPr>
        <w:autoSpaceDE w:val="0"/>
        <w:autoSpaceDN w:val="0"/>
        <w:adjustRightInd w:val="0"/>
        <w:ind w:hanging="720"/>
        <w:rPr>
          <w:rFonts w:cs="Arial"/>
        </w:rPr>
      </w:pPr>
      <w:r w:rsidRPr="00F00E6C">
        <w:rPr>
          <w:rFonts w:cs="Arial"/>
        </w:rPr>
        <w:t>Die Grundeigentümer entrichten für den Bau, den Betrieb, den Unterhalt, die Sanierung</w:t>
      </w:r>
      <w:r w:rsidR="00B64784" w:rsidRPr="00F00E6C">
        <w:rPr>
          <w:rFonts w:cs="Arial"/>
        </w:rPr>
        <w:t xml:space="preserve"> </w:t>
      </w:r>
      <w:r w:rsidRPr="00F00E6C">
        <w:rPr>
          <w:rFonts w:cs="Arial"/>
        </w:rPr>
        <w:t xml:space="preserve">und den Ersatz der öffentlichen </w:t>
      </w:r>
      <w:r w:rsidR="00A25FE3">
        <w:rPr>
          <w:rFonts w:cs="Arial"/>
        </w:rPr>
        <w:t>Abwasseranlage</w:t>
      </w:r>
      <w:r w:rsidR="001E4592">
        <w:rPr>
          <w:rFonts w:cs="Arial"/>
        </w:rPr>
        <w:t>n</w:t>
      </w:r>
      <w:r w:rsidRPr="00F00E6C">
        <w:rPr>
          <w:rFonts w:cs="Arial"/>
        </w:rPr>
        <w:t>:</w:t>
      </w:r>
    </w:p>
    <w:p w14:paraId="7B6C9CB7" w14:textId="77777777" w:rsidR="00B64784" w:rsidRPr="00F00E6C" w:rsidRDefault="00B64784" w:rsidP="00054F4F">
      <w:pPr>
        <w:autoSpaceDE w:val="0"/>
        <w:autoSpaceDN w:val="0"/>
        <w:adjustRightInd w:val="0"/>
        <w:rPr>
          <w:rFonts w:cs="Arial"/>
        </w:rPr>
      </w:pPr>
    </w:p>
    <w:p w14:paraId="10C50967" w14:textId="77777777" w:rsidR="00054F4F" w:rsidRPr="00F00E6C" w:rsidRDefault="00B64784" w:rsidP="00EE1DE6">
      <w:pPr>
        <w:pStyle w:val="Listenabsatz"/>
        <w:numPr>
          <w:ilvl w:val="0"/>
          <w:numId w:val="31"/>
        </w:numPr>
        <w:autoSpaceDE w:val="0"/>
        <w:autoSpaceDN w:val="0"/>
        <w:adjustRightInd w:val="0"/>
        <w:ind w:left="1134" w:hanging="425"/>
        <w:rPr>
          <w:rFonts w:cs="Arial"/>
        </w:rPr>
      </w:pPr>
      <w:r w:rsidRPr="00F00E6C">
        <w:rPr>
          <w:rFonts w:cs="Arial"/>
        </w:rPr>
        <w:t>e</w:t>
      </w:r>
      <w:r w:rsidR="00054F4F" w:rsidRPr="00F00E6C">
        <w:rPr>
          <w:rFonts w:cs="Arial"/>
        </w:rPr>
        <w:t>inen einmaligen Erschliessungsbeitrag,</w:t>
      </w:r>
    </w:p>
    <w:p w14:paraId="72065DB3" w14:textId="77777777" w:rsidR="00B64784" w:rsidRPr="00F00E6C" w:rsidRDefault="00B64784" w:rsidP="00054F4F">
      <w:pPr>
        <w:autoSpaceDE w:val="0"/>
        <w:autoSpaceDN w:val="0"/>
        <w:adjustRightInd w:val="0"/>
        <w:rPr>
          <w:rFonts w:cs="Arial"/>
        </w:rPr>
      </w:pPr>
    </w:p>
    <w:p w14:paraId="79459F73" w14:textId="77777777" w:rsidR="00054F4F" w:rsidRPr="00F00E6C" w:rsidRDefault="00054F4F" w:rsidP="00EE1DE6">
      <w:pPr>
        <w:pStyle w:val="Listenabsatz"/>
        <w:numPr>
          <w:ilvl w:val="0"/>
          <w:numId w:val="31"/>
        </w:numPr>
        <w:autoSpaceDE w:val="0"/>
        <w:autoSpaceDN w:val="0"/>
        <w:adjustRightInd w:val="0"/>
        <w:ind w:left="1134" w:hanging="425"/>
        <w:rPr>
          <w:rFonts w:cs="Arial"/>
        </w:rPr>
      </w:pPr>
      <w:r w:rsidRPr="00F00E6C">
        <w:rPr>
          <w:rFonts w:cs="Arial"/>
        </w:rPr>
        <w:t>eine einmalige Anschlussgebühr,</w:t>
      </w:r>
    </w:p>
    <w:p w14:paraId="7F02EFB1" w14:textId="77777777" w:rsidR="00B64784" w:rsidRPr="00F00E6C" w:rsidRDefault="00B64784" w:rsidP="00054F4F">
      <w:pPr>
        <w:autoSpaceDE w:val="0"/>
        <w:autoSpaceDN w:val="0"/>
        <w:adjustRightInd w:val="0"/>
        <w:rPr>
          <w:rFonts w:cs="Arial"/>
        </w:rPr>
      </w:pPr>
    </w:p>
    <w:p w14:paraId="2EB24F50" w14:textId="06D16812" w:rsidR="00054F4F" w:rsidRPr="00F00E6C" w:rsidRDefault="00054F4F" w:rsidP="00EE1DE6">
      <w:pPr>
        <w:pStyle w:val="Listenabsatz"/>
        <w:numPr>
          <w:ilvl w:val="0"/>
          <w:numId w:val="31"/>
        </w:numPr>
        <w:autoSpaceDE w:val="0"/>
        <w:autoSpaceDN w:val="0"/>
        <w:adjustRightInd w:val="0"/>
        <w:ind w:left="1134" w:hanging="425"/>
        <w:rPr>
          <w:rFonts w:cs="Arial"/>
        </w:rPr>
      </w:pPr>
      <w:r w:rsidRPr="00F00E6C">
        <w:rPr>
          <w:rFonts w:cs="Arial"/>
        </w:rPr>
        <w:t xml:space="preserve">wiederkehrende </w:t>
      </w:r>
      <w:r w:rsidR="00EF3132">
        <w:rPr>
          <w:rFonts w:cs="Arial"/>
        </w:rPr>
        <w:t>Benutzungsgebühr</w:t>
      </w:r>
      <w:r w:rsidRPr="00F00E6C">
        <w:rPr>
          <w:rFonts w:cs="Arial"/>
        </w:rPr>
        <w:t>en.</w:t>
      </w:r>
    </w:p>
    <w:p w14:paraId="09998D34" w14:textId="77777777" w:rsidR="00B64784" w:rsidRPr="00F00E6C" w:rsidRDefault="00B64784" w:rsidP="00054F4F">
      <w:pPr>
        <w:autoSpaceDE w:val="0"/>
        <w:autoSpaceDN w:val="0"/>
        <w:adjustRightInd w:val="0"/>
        <w:rPr>
          <w:rFonts w:cs="Arial"/>
        </w:rPr>
      </w:pPr>
    </w:p>
    <w:p w14:paraId="62CAAEE6" w14:textId="55B87E9A" w:rsidR="00054F4F" w:rsidRPr="00F00E6C" w:rsidRDefault="00054F4F" w:rsidP="00B64784">
      <w:pPr>
        <w:autoSpaceDE w:val="0"/>
        <w:autoSpaceDN w:val="0"/>
        <w:adjustRightInd w:val="0"/>
        <w:ind w:left="709"/>
        <w:rPr>
          <w:rFonts w:cs="Arial"/>
        </w:rPr>
      </w:pPr>
      <w:r w:rsidRPr="00F00E6C">
        <w:rPr>
          <w:rFonts w:cs="Arial"/>
        </w:rPr>
        <w:t>Die Beiträge und Gebühren werden im Sinne der nachfolgenden Bestimmungen berechnet</w:t>
      </w:r>
      <w:r w:rsidR="00DB179B">
        <w:rPr>
          <w:rFonts w:cs="Arial"/>
        </w:rPr>
        <w:t xml:space="preserve">. </w:t>
      </w:r>
    </w:p>
    <w:p w14:paraId="14A49170" w14:textId="77777777" w:rsidR="00B64784" w:rsidRPr="00F00E6C" w:rsidRDefault="00B64784" w:rsidP="00054F4F">
      <w:pPr>
        <w:autoSpaceDE w:val="0"/>
        <w:autoSpaceDN w:val="0"/>
        <w:adjustRightInd w:val="0"/>
        <w:rPr>
          <w:rFonts w:cs="Arial"/>
        </w:rPr>
      </w:pPr>
    </w:p>
    <w:p w14:paraId="086C2E0A" w14:textId="2507E2B2" w:rsidR="00054F4F" w:rsidRDefault="00054F4F" w:rsidP="00966619">
      <w:pPr>
        <w:pStyle w:val="Listenabsatz"/>
        <w:numPr>
          <w:ilvl w:val="0"/>
          <w:numId w:val="86"/>
        </w:numPr>
        <w:autoSpaceDE w:val="0"/>
        <w:autoSpaceDN w:val="0"/>
        <w:adjustRightInd w:val="0"/>
        <w:ind w:hanging="720"/>
        <w:rPr>
          <w:rFonts w:cs="Arial"/>
        </w:rPr>
      </w:pPr>
      <w:r w:rsidRPr="00F00E6C">
        <w:rPr>
          <w:rFonts w:cs="Arial"/>
        </w:rPr>
        <w:t xml:space="preserve">Der Gemeinderat kann von </w:t>
      </w:r>
      <w:r w:rsidR="00F44B35">
        <w:rPr>
          <w:rFonts w:cs="Arial"/>
        </w:rPr>
        <w:t>dieser Berechnung</w:t>
      </w:r>
      <w:r w:rsidRPr="00F00E6C">
        <w:rPr>
          <w:rFonts w:cs="Arial"/>
        </w:rPr>
        <w:t xml:space="preserve"> abweichen, wenn die Höhe der Beiträge</w:t>
      </w:r>
      <w:r w:rsidR="00B64784" w:rsidRPr="00F00E6C">
        <w:rPr>
          <w:rFonts w:cs="Arial"/>
        </w:rPr>
        <w:t xml:space="preserve"> </w:t>
      </w:r>
      <w:r w:rsidRPr="00F00E6C">
        <w:rPr>
          <w:rFonts w:cs="Arial"/>
        </w:rPr>
        <w:t>und Gebühren im Einzelfall dem Nutzen, den das Grundstück durch den Bau, Unterhalt</w:t>
      </w:r>
      <w:r w:rsidR="00B64784" w:rsidRPr="00F00E6C">
        <w:rPr>
          <w:rFonts w:cs="Arial"/>
        </w:rPr>
        <w:t xml:space="preserve"> </w:t>
      </w:r>
      <w:r w:rsidRPr="00F00E6C">
        <w:rPr>
          <w:rFonts w:cs="Arial"/>
        </w:rPr>
        <w:t xml:space="preserve">und Betrieb der </w:t>
      </w:r>
      <w:r w:rsidR="00A25FE3">
        <w:rPr>
          <w:rFonts w:cs="Arial"/>
        </w:rPr>
        <w:t>Abwasseranlage</w:t>
      </w:r>
      <w:r w:rsidR="001E4592">
        <w:rPr>
          <w:rFonts w:cs="Arial"/>
        </w:rPr>
        <w:t>n</w:t>
      </w:r>
      <w:r w:rsidRPr="00F00E6C">
        <w:rPr>
          <w:rFonts w:cs="Arial"/>
        </w:rPr>
        <w:t xml:space="preserve"> erfährt, offensichtlich nicht entspricht.</w:t>
      </w:r>
    </w:p>
    <w:p w14:paraId="392ED986" w14:textId="77777777" w:rsidR="001A3881" w:rsidRDefault="001A3881" w:rsidP="005A20EC">
      <w:pPr>
        <w:pStyle w:val="Listenabsatz"/>
        <w:autoSpaceDE w:val="0"/>
        <w:autoSpaceDN w:val="0"/>
        <w:adjustRightInd w:val="0"/>
        <w:rPr>
          <w:rFonts w:cs="Arial"/>
        </w:rPr>
      </w:pPr>
    </w:p>
    <w:p w14:paraId="5E487EF8" w14:textId="05F1DD94" w:rsidR="00054F4F" w:rsidRPr="00F00E6C" w:rsidRDefault="00054F4F" w:rsidP="00966619">
      <w:pPr>
        <w:pStyle w:val="Listenabsatz"/>
        <w:numPr>
          <w:ilvl w:val="0"/>
          <w:numId w:val="86"/>
        </w:numPr>
        <w:autoSpaceDE w:val="0"/>
        <w:autoSpaceDN w:val="0"/>
        <w:adjustRightInd w:val="0"/>
        <w:ind w:hanging="720"/>
        <w:rPr>
          <w:rFonts w:cs="Arial"/>
        </w:rPr>
      </w:pPr>
      <w:r w:rsidRPr="00F00E6C">
        <w:rPr>
          <w:rFonts w:cs="Arial"/>
        </w:rPr>
        <w:t>Veräussert ein Eigentümer sein Grundstück oder ein Baurechtsnehmer sein Baurecht,</w:t>
      </w:r>
      <w:r w:rsidR="00B64784" w:rsidRPr="00F00E6C">
        <w:rPr>
          <w:rFonts w:cs="Arial"/>
        </w:rPr>
        <w:t xml:space="preserve"> </w:t>
      </w:r>
      <w:r w:rsidRPr="00F00E6C">
        <w:rPr>
          <w:rFonts w:cs="Arial"/>
        </w:rPr>
        <w:t>bevor aufgelaufene und gestundete Beiträge oder Gebühren getilgt sind, haftet der Erwerber</w:t>
      </w:r>
      <w:r w:rsidR="00B64784" w:rsidRPr="00F00E6C">
        <w:rPr>
          <w:rFonts w:cs="Arial"/>
        </w:rPr>
        <w:t xml:space="preserve"> </w:t>
      </w:r>
      <w:r w:rsidRPr="00F00E6C">
        <w:rPr>
          <w:rFonts w:cs="Arial"/>
        </w:rPr>
        <w:t>neben dem bisherigen Eigentümer unter solidarischer Mithaftung (Sukzession)</w:t>
      </w:r>
      <w:r w:rsidR="00B64784" w:rsidRPr="00F00E6C">
        <w:rPr>
          <w:rFonts w:cs="Arial"/>
        </w:rPr>
        <w:t xml:space="preserve"> </w:t>
      </w:r>
      <w:r w:rsidRPr="00F00E6C">
        <w:rPr>
          <w:rFonts w:cs="Arial"/>
        </w:rPr>
        <w:t xml:space="preserve">für die </w:t>
      </w:r>
      <w:r w:rsidR="00F44B35">
        <w:rPr>
          <w:rFonts w:cs="Arial"/>
        </w:rPr>
        <w:t>Beitrags- und Gebührenausstände</w:t>
      </w:r>
      <w:r w:rsidRPr="00F00E6C">
        <w:rPr>
          <w:rFonts w:cs="Arial"/>
        </w:rPr>
        <w:t>.</w:t>
      </w:r>
    </w:p>
    <w:p w14:paraId="1E3BE5CF" w14:textId="77777777" w:rsidR="00B64784" w:rsidRPr="00F00E6C" w:rsidRDefault="00B64784" w:rsidP="00054F4F">
      <w:pPr>
        <w:autoSpaceDE w:val="0"/>
        <w:autoSpaceDN w:val="0"/>
        <w:adjustRightInd w:val="0"/>
        <w:rPr>
          <w:rFonts w:cs="Arial"/>
        </w:rPr>
      </w:pPr>
    </w:p>
    <w:p w14:paraId="7AEBF762" w14:textId="77777777" w:rsidR="00054F4F" w:rsidRDefault="00054F4F" w:rsidP="00966619">
      <w:pPr>
        <w:pStyle w:val="Listenabsatz"/>
        <w:numPr>
          <w:ilvl w:val="0"/>
          <w:numId w:val="86"/>
        </w:numPr>
        <w:autoSpaceDE w:val="0"/>
        <w:autoSpaceDN w:val="0"/>
        <w:adjustRightInd w:val="0"/>
        <w:ind w:hanging="720"/>
        <w:rPr>
          <w:rFonts w:cs="Arial"/>
        </w:rPr>
      </w:pPr>
      <w:r w:rsidRPr="00F00E6C">
        <w:rPr>
          <w:rFonts w:cs="Arial"/>
        </w:rPr>
        <w:t>Nach Ablauf der Zahlungsfrist werden Beiträge und Gebühren mit einem Verzugszins</w:t>
      </w:r>
      <w:r w:rsidR="00B64784" w:rsidRPr="00F00E6C">
        <w:rPr>
          <w:rFonts w:cs="Arial"/>
        </w:rPr>
        <w:t xml:space="preserve"> </w:t>
      </w:r>
      <w:r w:rsidRPr="00F00E6C">
        <w:rPr>
          <w:rFonts w:cs="Arial"/>
        </w:rPr>
        <w:t>belastet (1. Hypothek S</w:t>
      </w:r>
      <w:r w:rsidR="00277967" w:rsidRPr="00F00E6C">
        <w:rPr>
          <w:rFonts w:cs="Arial"/>
        </w:rPr>
        <w:t xml:space="preserve">chwyzer </w:t>
      </w:r>
      <w:r w:rsidRPr="00F00E6C">
        <w:rPr>
          <w:rFonts w:cs="Arial"/>
        </w:rPr>
        <w:t>K</w:t>
      </w:r>
      <w:r w:rsidR="00277967" w:rsidRPr="00F00E6C">
        <w:rPr>
          <w:rFonts w:cs="Arial"/>
        </w:rPr>
        <w:t>antonal</w:t>
      </w:r>
      <w:r w:rsidR="00AF3A0E" w:rsidRPr="00F00E6C">
        <w:rPr>
          <w:rFonts w:cs="Arial"/>
        </w:rPr>
        <w:t>b</w:t>
      </w:r>
      <w:r w:rsidR="00277967" w:rsidRPr="00F00E6C">
        <w:rPr>
          <w:rFonts w:cs="Arial"/>
        </w:rPr>
        <w:t>ank</w:t>
      </w:r>
      <w:r w:rsidRPr="00F00E6C">
        <w:rPr>
          <w:rFonts w:cs="Arial"/>
        </w:rPr>
        <w:t xml:space="preserve"> für Neubauten + 1%, Stand jeweils 1. Januar des laufenden</w:t>
      </w:r>
      <w:r w:rsidR="00B64784" w:rsidRPr="00F00E6C">
        <w:rPr>
          <w:rFonts w:cs="Arial"/>
        </w:rPr>
        <w:t xml:space="preserve"> </w:t>
      </w:r>
      <w:r w:rsidRPr="00F00E6C">
        <w:rPr>
          <w:rFonts w:cs="Arial"/>
        </w:rPr>
        <w:t>Jahres).</w:t>
      </w:r>
    </w:p>
    <w:p w14:paraId="497E6BDA" w14:textId="77777777" w:rsidR="00D554F4" w:rsidRPr="00D554F4" w:rsidRDefault="00D554F4" w:rsidP="005A20EC">
      <w:pPr>
        <w:pStyle w:val="Listenabsatz"/>
        <w:rPr>
          <w:rFonts w:cs="Arial"/>
        </w:rPr>
      </w:pPr>
    </w:p>
    <w:p w14:paraId="11FC70C6" w14:textId="306A5511" w:rsidR="00D554F4" w:rsidRDefault="00D554F4" w:rsidP="00966619">
      <w:pPr>
        <w:pStyle w:val="Listenabsatz"/>
        <w:numPr>
          <w:ilvl w:val="0"/>
          <w:numId w:val="86"/>
        </w:numPr>
        <w:autoSpaceDE w:val="0"/>
        <w:autoSpaceDN w:val="0"/>
        <w:adjustRightInd w:val="0"/>
        <w:ind w:hanging="720"/>
        <w:rPr>
          <w:rFonts w:cs="Arial"/>
        </w:rPr>
      </w:pPr>
      <w:r>
        <w:rPr>
          <w:rFonts w:cs="Arial"/>
        </w:rPr>
        <w:t>Die Gebühren sind auch dann zu entrichten, wenn der Anschluss über eine private Leitung erfolgt.</w:t>
      </w:r>
    </w:p>
    <w:p w14:paraId="543D8985" w14:textId="77777777" w:rsidR="002D4BF4" w:rsidRPr="002D4BF4" w:rsidRDefault="002D4BF4" w:rsidP="002D4BF4">
      <w:pPr>
        <w:pStyle w:val="Listenabsatz"/>
        <w:rPr>
          <w:rFonts w:cs="Arial"/>
        </w:rPr>
      </w:pPr>
    </w:p>
    <w:p w14:paraId="1C7F28F5" w14:textId="46062B7C" w:rsidR="00054F4F" w:rsidRPr="00F00E6C" w:rsidRDefault="00054F4F" w:rsidP="009B0453">
      <w:pPr>
        <w:pStyle w:val="berschrift1"/>
      </w:pPr>
      <w:bookmarkStart w:id="58" w:name="_Toc411498897"/>
      <w:bookmarkStart w:id="59" w:name="_Toc136521312"/>
      <w:r w:rsidRPr="00F00E6C">
        <w:t xml:space="preserve">Art. </w:t>
      </w:r>
      <w:r w:rsidR="008E7912">
        <w:t>27</w:t>
      </w:r>
      <w:r w:rsidR="008E7912" w:rsidRPr="00F00E6C">
        <w:t xml:space="preserve"> </w:t>
      </w:r>
      <w:r w:rsidRPr="00F00E6C">
        <w:t>Erschliessungsbeitrag</w:t>
      </w:r>
      <w:bookmarkEnd w:id="58"/>
      <w:r w:rsidR="000B682B">
        <w:t xml:space="preserve"> (einmalig)</w:t>
      </w:r>
      <w:bookmarkEnd w:id="59"/>
    </w:p>
    <w:p w14:paraId="55530E5A" w14:textId="2396E349" w:rsidR="00054F4F" w:rsidRPr="00F00E6C" w:rsidRDefault="00054F4F" w:rsidP="00EE1DE6">
      <w:pPr>
        <w:pStyle w:val="Listenabsatz"/>
        <w:numPr>
          <w:ilvl w:val="0"/>
          <w:numId w:val="32"/>
        </w:numPr>
        <w:autoSpaceDE w:val="0"/>
        <w:autoSpaceDN w:val="0"/>
        <w:adjustRightInd w:val="0"/>
        <w:ind w:hanging="720"/>
        <w:rPr>
          <w:rFonts w:cs="Arial"/>
        </w:rPr>
      </w:pPr>
      <w:r w:rsidRPr="00F00E6C">
        <w:rPr>
          <w:rFonts w:cs="Arial"/>
        </w:rPr>
        <w:t>Der Erschliessungsbeitrag dient der Mitfinanzierung der Erstellungskosten von öffentlichen</w:t>
      </w:r>
      <w:r w:rsidR="008C49F8" w:rsidRPr="00F00E6C">
        <w:rPr>
          <w:rFonts w:cs="Arial"/>
        </w:rPr>
        <w:t xml:space="preserve"> </w:t>
      </w:r>
      <w:r w:rsidR="00A25FE3">
        <w:rPr>
          <w:rFonts w:cs="Arial"/>
        </w:rPr>
        <w:t>Abwasseranlage</w:t>
      </w:r>
      <w:r w:rsidR="001E4592">
        <w:rPr>
          <w:rFonts w:cs="Arial"/>
        </w:rPr>
        <w:t>n</w:t>
      </w:r>
      <w:r w:rsidRPr="00F00E6C">
        <w:rPr>
          <w:rFonts w:cs="Arial"/>
        </w:rPr>
        <w:t>. Die Gemeinde erhebt den Erschliessungsbeitrag für Bauland,</w:t>
      </w:r>
      <w:r w:rsidR="008C49F8" w:rsidRPr="00F00E6C">
        <w:rPr>
          <w:rFonts w:cs="Arial"/>
        </w:rPr>
        <w:t xml:space="preserve"> </w:t>
      </w:r>
      <w:r w:rsidRPr="00F00E6C">
        <w:rPr>
          <w:rFonts w:cs="Arial"/>
        </w:rPr>
        <w:t>welches durch den Bau eines öffentlichen Sammelkanals neu erschlossen wird, bzw. einen</w:t>
      </w:r>
      <w:r w:rsidR="008C49F8" w:rsidRPr="00F00E6C">
        <w:rPr>
          <w:rFonts w:cs="Arial"/>
        </w:rPr>
        <w:t xml:space="preserve"> </w:t>
      </w:r>
      <w:r w:rsidRPr="00F00E6C">
        <w:rPr>
          <w:rFonts w:cs="Arial"/>
        </w:rPr>
        <w:t xml:space="preserve">besonderen Vorteil erhält, sowie für neu </w:t>
      </w:r>
      <w:proofErr w:type="spellStart"/>
      <w:r w:rsidRPr="00F00E6C">
        <w:rPr>
          <w:rFonts w:cs="Arial"/>
        </w:rPr>
        <w:t>eingezontes</w:t>
      </w:r>
      <w:proofErr w:type="spellEnd"/>
      <w:r w:rsidRPr="00F00E6C">
        <w:rPr>
          <w:rFonts w:cs="Arial"/>
        </w:rPr>
        <w:t xml:space="preserve"> Bauland, welches bereits</w:t>
      </w:r>
      <w:r w:rsidR="008C49F8" w:rsidRPr="00F00E6C">
        <w:rPr>
          <w:rFonts w:cs="Arial"/>
        </w:rPr>
        <w:t xml:space="preserve"> </w:t>
      </w:r>
      <w:r w:rsidRPr="00F00E6C">
        <w:rPr>
          <w:rFonts w:cs="Arial"/>
        </w:rPr>
        <w:t>durch einen öffentlichen Sammelkanal erschlossen ist.</w:t>
      </w:r>
    </w:p>
    <w:p w14:paraId="6E5A7A3E" w14:textId="77777777" w:rsidR="008C49F8" w:rsidRPr="00F00E6C" w:rsidRDefault="008C49F8" w:rsidP="00054F4F">
      <w:pPr>
        <w:autoSpaceDE w:val="0"/>
        <w:autoSpaceDN w:val="0"/>
        <w:adjustRightInd w:val="0"/>
        <w:rPr>
          <w:rFonts w:cs="Arial"/>
        </w:rPr>
      </w:pPr>
    </w:p>
    <w:p w14:paraId="20109DC7" w14:textId="0D35CEDC" w:rsidR="000D4E94" w:rsidRPr="00F00E6C" w:rsidRDefault="00054F4F" w:rsidP="000D4E94">
      <w:pPr>
        <w:pStyle w:val="Listenabsatz"/>
        <w:numPr>
          <w:ilvl w:val="0"/>
          <w:numId w:val="32"/>
        </w:numPr>
        <w:autoSpaceDE w:val="0"/>
        <w:autoSpaceDN w:val="0"/>
        <w:adjustRightInd w:val="0"/>
        <w:ind w:hanging="720"/>
        <w:rPr>
          <w:rFonts w:cs="Arial"/>
        </w:rPr>
      </w:pPr>
      <w:r w:rsidRPr="00F00E6C">
        <w:rPr>
          <w:rFonts w:cs="Arial"/>
        </w:rPr>
        <w:t>Der Ers</w:t>
      </w:r>
      <w:r w:rsidR="008C49F8" w:rsidRPr="00F00E6C">
        <w:rPr>
          <w:rFonts w:cs="Arial"/>
        </w:rPr>
        <w:t>c</w:t>
      </w:r>
      <w:r w:rsidR="000D4E94" w:rsidRPr="00F00E6C">
        <w:rPr>
          <w:rFonts w:cs="Arial"/>
        </w:rPr>
        <w:t xml:space="preserve">hliessungsbeitrag beträgt Fr. </w:t>
      </w:r>
      <w:r w:rsidR="00BE2E13">
        <w:rPr>
          <w:rFonts w:cs="Arial"/>
        </w:rPr>
        <w:t>xx</w:t>
      </w:r>
      <w:r w:rsidRPr="00F00E6C">
        <w:rPr>
          <w:rFonts w:cs="Arial"/>
        </w:rPr>
        <w:t>/m</w:t>
      </w:r>
      <w:r w:rsidR="008C49F8" w:rsidRPr="00F00E6C">
        <w:rPr>
          <w:rFonts w:cs="Arial"/>
          <w:vertAlign w:val="superscript"/>
        </w:rPr>
        <w:t>2</w:t>
      </w:r>
      <w:r w:rsidR="008112CC">
        <w:rPr>
          <w:rFonts w:cs="Arial"/>
          <w:vertAlign w:val="superscript"/>
        </w:rPr>
        <w:t xml:space="preserve"> </w:t>
      </w:r>
      <w:r w:rsidR="008112CC" w:rsidRPr="008112CC">
        <w:rPr>
          <w:rFonts w:cs="Arial"/>
        </w:rPr>
        <w:t>Grundstücksfläche</w:t>
      </w:r>
      <w:r w:rsidRPr="00F00E6C">
        <w:rPr>
          <w:rFonts w:cs="Arial"/>
        </w:rPr>
        <w:t xml:space="preserve"> (Indexstand </w:t>
      </w:r>
      <w:proofErr w:type="spellStart"/>
      <w:r w:rsidR="00D73DD0">
        <w:rPr>
          <w:rFonts w:cs="Arial"/>
        </w:rPr>
        <w:t>dd.</w:t>
      </w:r>
      <w:proofErr w:type="gramStart"/>
      <w:r w:rsidR="00D73DD0">
        <w:rPr>
          <w:rFonts w:cs="Arial"/>
        </w:rPr>
        <w:t>mm.jjjj</w:t>
      </w:r>
      <w:proofErr w:type="spellEnd"/>
      <w:proofErr w:type="gramEnd"/>
      <w:r w:rsidR="008170A1">
        <w:rPr>
          <w:rFonts w:cs="Arial"/>
        </w:rPr>
        <w:t>, Indexreihe xx</w:t>
      </w:r>
      <w:r w:rsidRPr="00F00E6C">
        <w:rPr>
          <w:rFonts w:cs="Arial"/>
        </w:rPr>
        <w:t>) für neu erschlossenes</w:t>
      </w:r>
      <w:r w:rsidR="008C49F8" w:rsidRPr="00F00E6C">
        <w:rPr>
          <w:rFonts w:cs="Arial"/>
        </w:rPr>
        <w:t xml:space="preserve"> </w:t>
      </w:r>
      <w:r w:rsidRPr="00F00E6C">
        <w:rPr>
          <w:rFonts w:cs="Arial"/>
        </w:rPr>
        <w:t>Bauland gemäss Zonenplan</w:t>
      </w:r>
      <w:r w:rsidR="008170A1">
        <w:rPr>
          <w:rFonts w:cs="Arial"/>
        </w:rPr>
        <w:t xml:space="preserve"> und wird laufend dem Zürcher Baukostenindex angepasst</w:t>
      </w:r>
      <w:r w:rsidRPr="00F00E6C">
        <w:rPr>
          <w:rFonts w:cs="Arial"/>
        </w:rPr>
        <w:t>.</w:t>
      </w:r>
      <w:r w:rsidR="00210320">
        <w:rPr>
          <w:rFonts w:cs="Arial"/>
        </w:rPr>
        <w:t xml:space="preserve"> Er versteht sich exkl. Mehrwertsteuer.</w:t>
      </w:r>
    </w:p>
    <w:p w14:paraId="38819B82" w14:textId="77777777" w:rsidR="000D4E94" w:rsidRPr="00F00E6C" w:rsidRDefault="000D4E94" w:rsidP="000D4E94">
      <w:pPr>
        <w:autoSpaceDE w:val="0"/>
        <w:autoSpaceDN w:val="0"/>
        <w:adjustRightInd w:val="0"/>
        <w:rPr>
          <w:rFonts w:cs="Arial"/>
        </w:rPr>
      </w:pPr>
    </w:p>
    <w:p w14:paraId="5F379740" w14:textId="60BA0563" w:rsidR="00054F4F" w:rsidRPr="00F00E6C" w:rsidRDefault="00F44B35" w:rsidP="000D4E94">
      <w:pPr>
        <w:pStyle w:val="Listenabsatz"/>
        <w:numPr>
          <w:ilvl w:val="0"/>
          <w:numId w:val="32"/>
        </w:numPr>
        <w:autoSpaceDE w:val="0"/>
        <w:autoSpaceDN w:val="0"/>
        <w:adjustRightInd w:val="0"/>
        <w:ind w:hanging="720"/>
        <w:rPr>
          <w:rFonts w:cs="Arial"/>
        </w:rPr>
      </w:pPr>
      <w:r>
        <w:rPr>
          <w:rFonts w:cs="Arial"/>
        </w:rPr>
        <w:t>Anfallende Erschliessungsbeiträge müssen vom Gesuchsteller laufend im Voraus mit angemessenen Kostenvorschüssen finanziert werden. Die Schlussabrechnung erfolgt mit der Fertigstellung der Erschliessungsanalage.</w:t>
      </w:r>
    </w:p>
    <w:p w14:paraId="72B267F6" w14:textId="77777777" w:rsidR="008C49F8" w:rsidRPr="00F00E6C" w:rsidRDefault="008C49F8" w:rsidP="00054F4F">
      <w:pPr>
        <w:autoSpaceDE w:val="0"/>
        <w:autoSpaceDN w:val="0"/>
        <w:adjustRightInd w:val="0"/>
        <w:rPr>
          <w:rFonts w:cs="Arial"/>
        </w:rPr>
      </w:pPr>
    </w:p>
    <w:p w14:paraId="414B2FEB" w14:textId="77777777" w:rsidR="00054F4F" w:rsidRPr="00F00E6C" w:rsidRDefault="00054F4F" w:rsidP="00EE1DE6">
      <w:pPr>
        <w:pStyle w:val="Listenabsatz"/>
        <w:numPr>
          <w:ilvl w:val="0"/>
          <w:numId w:val="32"/>
        </w:numPr>
        <w:autoSpaceDE w:val="0"/>
        <w:autoSpaceDN w:val="0"/>
        <w:adjustRightInd w:val="0"/>
        <w:ind w:hanging="720"/>
        <w:rPr>
          <w:rFonts w:cs="Arial"/>
        </w:rPr>
      </w:pPr>
      <w:r w:rsidRPr="00F00E6C">
        <w:rPr>
          <w:rFonts w:cs="Arial"/>
        </w:rPr>
        <w:t>Keine Beiträge werden erhoben, wenn die Erschliessung mittels privat finanziertem</w:t>
      </w:r>
      <w:r w:rsidR="008C49F8" w:rsidRPr="00F00E6C">
        <w:rPr>
          <w:rFonts w:cs="Arial"/>
        </w:rPr>
        <w:t xml:space="preserve"> </w:t>
      </w:r>
      <w:r w:rsidRPr="00F00E6C">
        <w:rPr>
          <w:rFonts w:cs="Arial"/>
        </w:rPr>
        <w:t>Sammelkanal (ohne Rückvergütung durch die Gemeinde) erfolgt oder wenn ein Grundstück</w:t>
      </w:r>
      <w:r w:rsidR="008C49F8" w:rsidRPr="00F00E6C">
        <w:rPr>
          <w:rFonts w:cs="Arial"/>
        </w:rPr>
        <w:t xml:space="preserve"> </w:t>
      </w:r>
      <w:r w:rsidRPr="00F00E6C">
        <w:rPr>
          <w:rFonts w:cs="Arial"/>
        </w:rPr>
        <w:t xml:space="preserve">aus öffentlich-rechtlichen Gründen </w:t>
      </w:r>
      <w:proofErr w:type="spellStart"/>
      <w:r w:rsidRPr="00F00E6C">
        <w:rPr>
          <w:rFonts w:cs="Arial"/>
        </w:rPr>
        <w:t>unüberbaubar</w:t>
      </w:r>
      <w:proofErr w:type="spellEnd"/>
      <w:r w:rsidRPr="00F00E6C">
        <w:rPr>
          <w:rFonts w:cs="Arial"/>
        </w:rPr>
        <w:t xml:space="preserve"> ist.</w:t>
      </w:r>
    </w:p>
    <w:p w14:paraId="7C7A2568" w14:textId="77777777" w:rsidR="008C49F8" w:rsidRPr="00F00E6C" w:rsidRDefault="008C49F8" w:rsidP="00054F4F">
      <w:pPr>
        <w:autoSpaceDE w:val="0"/>
        <w:autoSpaceDN w:val="0"/>
        <w:adjustRightInd w:val="0"/>
        <w:rPr>
          <w:rFonts w:cs="Arial"/>
        </w:rPr>
      </w:pPr>
    </w:p>
    <w:p w14:paraId="74F9FB38" w14:textId="09BEBEC8" w:rsidR="00054F4F" w:rsidRPr="00F00E6C" w:rsidRDefault="00054F4F" w:rsidP="00EE1DE6">
      <w:pPr>
        <w:pStyle w:val="Listenabsatz"/>
        <w:numPr>
          <w:ilvl w:val="0"/>
          <w:numId w:val="32"/>
        </w:numPr>
        <w:autoSpaceDE w:val="0"/>
        <w:autoSpaceDN w:val="0"/>
        <w:adjustRightInd w:val="0"/>
        <w:ind w:hanging="720"/>
        <w:rPr>
          <w:rFonts w:cs="Arial"/>
        </w:rPr>
      </w:pPr>
      <w:r w:rsidRPr="00F00E6C">
        <w:rPr>
          <w:rFonts w:cs="Arial"/>
        </w:rPr>
        <w:lastRenderedPageBreak/>
        <w:t>Der Beitrag wird mit dem Beginn der Ausführung des Sammelkanals, resp. mit der Erteilung</w:t>
      </w:r>
      <w:r w:rsidR="008C49F8" w:rsidRPr="00F00E6C">
        <w:rPr>
          <w:rFonts w:cs="Arial"/>
        </w:rPr>
        <w:t xml:space="preserve"> </w:t>
      </w:r>
      <w:r w:rsidRPr="00F00E6C">
        <w:rPr>
          <w:rFonts w:cs="Arial"/>
        </w:rPr>
        <w:t xml:space="preserve">der ersten Baubewilligung fällig. </w:t>
      </w:r>
      <w:r w:rsidR="000E342F">
        <w:rPr>
          <w:rFonts w:cs="Arial"/>
        </w:rPr>
        <w:t>Zahlungspflicht</w:t>
      </w:r>
      <w:r w:rsidR="00FD711E">
        <w:rPr>
          <w:rFonts w:cs="Arial"/>
        </w:rPr>
        <w:t>ig</w:t>
      </w:r>
      <w:r w:rsidR="000E342F">
        <w:rPr>
          <w:rFonts w:cs="Arial"/>
        </w:rPr>
        <w:t xml:space="preserve"> ist, wer </w:t>
      </w:r>
      <w:r w:rsidRPr="00F00E6C">
        <w:rPr>
          <w:rFonts w:cs="Arial"/>
        </w:rPr>
        <w:t>im Zeitpunkt</w:t>
      </w:r>
      <w:r w:rsidR="008C49F8" w:rsidRPr="00F00E6C">
        <w:rPr>
          <w:rFonts w:cs="Arial"/>
        </w:rPr>
        <w:t xml:space="preserve"> </w:t>
      </w:r>
      <w:r w:rsidRPr="00F00E6C">
        <w:rPr>
          <w:rFonts w:cs="Arial"/>
        </w:rPr>
        <w:t>der Fälligkeit Eigentümer bzw. Baurechtsberechtigter des Grundstücks ist.</w:t>
      </w:r>
    </w:p>
    <w:p w14:paraId="352777AC" w14:textId="7A06AF6C" w:rsidR="00054F4F" w:rsidRPr="00F00E6C" w:rsidRDefault="00054F4F" w:rsidP="009B0453">
      <w:pPr>
        <w:pStyle w:val="berschrift1"/>
      </w:pPr>
      <w:bookmarkStart w:id="60" w:name="_Toc411498898"/>
      <w:bookmarkStart w:id="61" w:name="_Toc136521313"/>
      <w:r w:rsidRPr="00F00E6C">
        <w:t xml:space="preserve">Art. </w:t>
      </w:r>
      <w:r w:rsidR="008E7912">
        <w:t>28</w:t>
      </w:r>
      <w:r w:rsidR="008E7912" w:rsidRPr="00F00E6C">
        <w:t xml:space="preserve"> </w:t>
      </w:r>
      <w:r w:rsidRPr="00F00E6C">
        <w:t>Anschlussgebühren für bestehende und neue Bauten</w:t>
      </w:r>
      <w:bookmarkEnd w:id="60"/>
      <w:r w:rsidR="00194B41">
        <w:t xml:space="preserve"> (einmalig)</w:t>
      </w:r>
      <w:bookmarkEnd w:id="61"/>
    </w:p>
    <w:p w14:paraId="0EE24629" w14:textId="6402B9A4" w:rsidR="002E1AF3" w:rsidRDefault="00054F4F" w:rsidP="002E1AF3">
      <w:pPr>
        <w:pStyle w:val="Listenabsatz"/>
        <w:numPr>
          <w:ilvl w:val="0"/>
          <w:numId w:val="33"/>
        </w:numPr>
        <w:autoSpaceDE w:val="0"/>
        <w:autoSpaceDN w:val="0"/>
        <w:adjustRightInd w:val="0"/>
        <w:ind w:left="708" w:hanging="720"/>
        <w:rPr>
          <w:rFonts w:cs="Arial"/>
        </w:rPr>
      </w:pPr>
      <w:r w:rsidRPr="000A3DD3">
        <w:rPr>
          <w:rFonts w:cs="Arial"/>
        </w:rPr>
        <w:t>Für die Grundstückentwässerung der bestehenden und neuen Gebäude und Anlagen</w:t>
      </w:r>
      <w:r w:rsidR="00822CBC" w:rsidRPr="000A3DD3">
        <w:rPr>
          <w:rFonts w:cs="Arial"/>
        </w:rPr>
        <w:t xml:space="preserve"> </w:t>
      </w:r>
      <w:r w:rsidRPr="000A3DD3">
        <w:rPr>
          <w:rFonts w:cs="Arial"/>
        </w:rPr>
        <w:t xml:space="preserve">haben die Grundeigentümer an die Erstellung der </w:t>
      </w:r>
      <w:r w:rsidR="00A25FE3" w:rsidRPr="0015077C">
        <w:rPr>
          <w:rFonts w:cs="Arial"/>
        </w:rPr>
        <w:t>Abwasseranlage</w:t>
      </w:r>
      <w:r w:rsidR="005C1AB7" w:rsidRPr="0015077C">
        <w:rPr>
          <w:rFonts w:cs="Arial"/>
        </w:rPr>
        <w:t xml:space="preserve"> </w:t>
      </w:r>
      <w:r w:rsidRPr="0015077C">
        <w:rPr>
          <w:rFonts w:cs="Arial"/>
        </w:rPr>
        <w:t>eine einmalige Anschlussgebühr</w:t>
      </w:r>
      <w:r w:rsidR="00822CBC" w:rsidRPr="000A3DD3">
        <w:rPr>
          <w:rFonts w:cs="Arial"/>
        </w:rPr>
        <w:t xml:space="preserve"> </w:t>
      </w:r>
      <w:r w:rsidRPr="000A3DD3">
        <w:rPr>
          <w:rFonts w:cs="Arial"/>
        </w:rPr>
        <w:t>zu leisten</w:t>
      </w:r>
      <w:r w:rsidR="00CA6D6C">
        <w:rPr>
          <w:rFonts w:cs="Arial"/>
        </w:rPr>
        <w:t>.</w:t>
      </w:r>
    </w:p>
    <w:p w14:paraId="5798C28F" w14:textId="77777777" w:rsidR="0029394C" w:rsidRDefault="0029394C" w:rsidP="0029394C">
      <w:pPr>
        <w:pStyle w:val="Listenabsatz"/>
        <w:autoSpaceDE w:val="0"/>
        <w:autoSpaceDN w:val="0"/>
        <w:adjustRightInd w:val="0"/>
        <w:ind w:left="708"/>
        <w:rPr>
          <w:rFonts w:cs="Arial"/>
        </w:rPr>
      </w:pPr>
    </w:p>
    <w:p w14:paraId="451804CD" w14:textId="23CE820E" w:rsidR="00CA6D6C" w:rsidRDefault="0029394C" w:rsidP="0029394C">
      <w:pPr>
        <w:pStyle w:val="Listenabsatz"/>
        <w:numPr>
          <w:ilvl w:val="0"/>
          <w:numId w:val="33"/>
        </w:numPr>
        <w:autoSpaceDE w:val="0"/>
        <w:autoSpaceDN w:val="0"/>
        <w:adjustRightInd w:val="0"/>
        <w:ind w:left="708" w:hanging="720"/>
        <w:rPr>
          <w:rFonts w:cs="Arial"/>
        </w:rPr>
      </w:pPr>
      <w:r w:rsidRPr="0029394C">
        <w:rPr>
          <w:rFonts w:cs="Arial"/>
        </w:rPr>
        <w:t>Die Anschlussgebühren werden für verschmutztes Abwasser und nicht verschmutztes Abwasser (Niederschlagsabwasser) erhoben. Diese Gebühren haben die Kosten gemäss Abs. 1 zu decken und sind im Anhang</w:t>
      </w:r>
      <w:r w:rsidR="00F34AD8">
        <w:rPr>
          <w:rFonts w:cs="Arial"/>
        </w:rPr>
        <w:t xml:space="preserve"> 1 der</w:t>
      </w:r>
      <w:r w:rsidRPr="0029394C">
        <w:rPr>
          <w:rFonts w:cs="Arial"/>
        </w:rPr>
        <w:t xml:space="preserve"> «Gebührenordnung» geregelt.</w:t>
      </w:r>
      <w:r w:rsidR="00210320">
        <w:rPr>
          <w:rFonts w:cs="Arial"/>
        </w:rPr>
        <w:t xml:space="preserve"> Sie verstehen sich exkl. Mehrwertsteuer.</w:t>
      </w:r>
      <w:r w:rsidRPr="0029394C" w:rsidDel="0029394C">
        <w:rPr>
          <w:rFonts w:cs="Arial"/>
        </w:rPr>
        <w:t xml:space="preserve"> </w:t>
      </w:r>
    </w:p>
    <w:p w14:paraId="7DB11DE7" w14:textId="77777777" w:rsidR="0029394C" w:rsidRDefault="0029394C" w:rsidP="0029394C">
      <w:pPr>
        <w:pStyle w:val="Listenabsatz"/>
        <w:autoSpaceDE w:val="0"/>
        <w:autoSpaceDN w:val="0"/>
        <w:adjustRightInd w:val="0"/>
        <w:ind w:left="708"/>
        <w:rPr>
          <w:rFonts w:cs="Arial"/>
        </w:rPr>
      </w:pPr>
    </w:p>
    <w:p w14:paraId="6752DDA8" w14:textId="32AAD4BC" w:rsidR="0029394C" w:rsidRPr="00093EFC" w:rsidRDefault="0029394C" w:rsidP="00DF6D83">
      <w:pPr>
        <w:pStyle w:val="Listenabsatz"/>
        <w:numPr>
          <w:ilvl w:val="0"/>
          <w:numId w:val="91"/>
        </w:numPr>
        <w:autoSpaceDE w:val="0"/>
        <w:autoSpaceDN w:val="0"/>
        <w:adjustRightInd w:val="0"/>
        <w:ind w:left="1134" w:hanging="425"/>
        <w:rPr>
          <w:rFonts w:cs="Arial"/>
          <w:b/>
        </w:rPr>
      </w:pPr>
      <w:r w:rsidRPr="00093EFC">
        <w:rPr>
          <w:rFonts w:cs="Arial"/>
          <w:b/>
        </w:rPr>
        <w:t>Anschlussgebühr für Verschmutztes Abwasser</w:t>
      </w:r>
    </w:p>
    <w:p w14:paraId="574BBB37" w14:textId="5B1018D8" w:rsidR="00256112" w:rsidRDefault="00CA6D6C" w:rsidP="00DF6D83">
      <w:pPr>
        <w:pStyle w:val="Listenabsatz"/>
        <w:autoSpaceDE w:val="0"/>
        <w:autoSpaceDN w:val="0"/>
        <w:adjustRightInd w:val="0"/>
        <w:ind w:left="1134"/>
        <w:rPr>
          <w:rFonts w:cs="Arial"/>
        </w:rPr>
      </w:pPr>
      <w:r>
        <w:rPr>
          <w:rFonts w:cs="Arial"/>
        </w:rPr>
        <w:t xml:space="preserve">Die Anschlussgebühren für verschmutztes Abwasser werden </w:t>
      </w:r>
      <w:r w:rsidR="009A0019">
        <w:rPr>
          <w:rFonts w:cs="Arial"/>
        </w:rPr>
        <w:t>pro m</w:t>
      </w:r>
      <w:r w:rsidR="009A0019" w:rsidRPr="00131310">
        <w:rPr>
          <w:rFonts w:cs="Arial"/>
          <w:vertAlign w:val="superscript"/>
        </w:rPr>
        <w:t>3</w:t>
      </w:r>
      <w:r w:rsidR="009A0019">
        <w:rPr>
          <w:rFonts w:cs="Arial"/>
        </w:rPr>
        <w:t xml:space="preserve"> Gebäudekubatur </w:t>
      </w:r>
      <w:r w:rsidR="00A225AC">
        <w:rPr>
          <w:rFonts w:cs="Arial"/>
        </w:rPr>
        <w:t>(</w:t>
      </w:r>
      <w:r w:rsidR="00F625E2">
        <w:rPr>
          <w:rFonts w:cs="Arial"/>
        </w:rPr>
        <w:t>SN 504 416</w:t>
      </w:r>
      <w:r w:rsidR="00D3564B">
        <w:rPr>
          <w:rFonts w:cs="Arial"/>
        </w:rPr>
        <w:t xml:space="preserve"> </w:t>
      </w:r>
      <w:r w:rsidR="00F625E2">
        <w:rPr>
          <w:rFonts w:cs="Arial"/>
        </w:rPr>
        <w:t>/</w:t>
      </w:r>
      <w:r w:rsidR="00D3564B">
        <w:rPr>
          <w:rFonts w:cs="Arial"/>
        </w:rPr>
        <w:t xml:space="preserve"> </w:t>
      </w:r>
      <w:r w:rsidR="00A225AC">
        <w:rPr>
          <w:rFonts w:cs="Arial"/>
        </w:rPr>
        <w:t xml:space="preserve">SIA 416, Fig. 8) </w:t>
      </w:r>
      <w:r w:rsidR="009A0019">
        <w:rPr>
          <w:rFonts w:cs="Arial"/>
        </w:rPr>
        <w:t>und zusätzlich pro</w:t>
      </w:r>
      <w:r w:rsidR="00655CA7">
        <w:rPr>
          <w:rFonts w:cs="Arial"/>
        </w:rPr>
        <w:t xml:space="preserve"> Einwohnergleichwert festgelegt.</w:t>
      </w:r>
      <w:r w:rsidR="009A0019">
        <w:rPr>
          <w:rFonts w:cs="Arial"/>
        </w:rPr>
        <w:t xml:space="preserve"> </w:t>
      </w:r>
    </w:p>
    <w:p w14:paraId="182260A7" w14:textId="77777777" w:rsidR="00131310" w:rsidRPr="00131310" w:rsidRDefault="00131310" w:rsidP="00DF6D83">
      <w:pPr>
        <w:pStyle w:val="Listenabsatz"/>
        <w:ind w:left="1134" w:hanging="425"/>
        <w:rPr>
          <w:rFonts w:cs="Arial"/>
        </w:rPr>
      </w:pPr>
    </w:p>
    <w:p w14:paraId="2850B408" w14:textId="2184BDC5" w:rsidR="0029394C" w:rsidRPr="00093EFC" w:rsidRDefault="0029394C" w:rsidP="00DF6D83">
      <w:pPr>
        <w:pStyle w:val="Listenabsatz"/>
        <w:numPr>
          <w:ilvl w:val="0"/>
          <w:numId w:val="91"/>
        </w:numPr>
        <w:autoSpaceDE w:val="0"/>
        <w:autoSpaceDN w:val="0"/>
        <w:adjustRightInd w:val="0"/>
        <w:ind w:left="1134" w:hanging="425"/>
        <w:rPr>
          <w:rFonts w:cs="Arial"/>
          <w:b/>
        </w:rPr>
      </w:pPr>
      <w:r w:rsidRPr="00093EFC">
        <w:rPr>
          <w:rFonts w:cs="Arial"/>
          <w:b/>
        </w:rPr>
        <w:t>Anschlussgebühr für nicht verschmutztes Abwasser</w:t>
      </w:r>
    </w:p>
    <w:p w14:paraId="5017677D" w14:textId="7595691B" w:rsidR="00131310" w:rsidRDefault="00131310" w:rsidP="00DF6D83">
      <w:pPr>
        <w:pStyle w:val="Listenabsatz"/>
        <w:autoSpaceDE w:val="0"/>
        <w:autoSpaceDN w:val="0"/>
        <w:adjustRightInd w:val="0"/>
        <w:ind w:left="1134"/>
        <w:rPr>
          <w:rFonts w:cs="Arial"/>
        </w:rPr>
      </w:pPr>
      <w:r>
        <w:rPr>
          <w:rFonts w:cs="Arial"/>
        </w:rPr>
        <w:t xml:space="preserve">Die Anschlussgebühren für </w:t>
      </w:r>
      <w:r w:rsidR="00A94769">
        <w:rPr>
          <w:rFonts w:cs="Arial"/>
        </w:rPr>
        <w:t>nicht verschmutztes Abwasser (</w:t>
      </w:r>
      <w:r>
        <w:rPr>
          <w:rFonts w:cs="Arial"/>
        </w:rPr>
        <w:t>Niederschlagsabwasser</w:t>
      </w:r>
      <w:r w:rsidR="00A94769">
        <w:rPr>
          <w:rFonts w:cs="Arial"/>
        </w:rPr>
        <w:t>)</w:t>
      </w:r>
      <w:r>
        <w:rPr>
          <w:rFonts w:cs="Arial"/>
        </w:rPr>
        <w:t xml:space="preserve"> werden pro m</w:t>
      </w:r>
      <w:r w:rsidRPr="00720C9B">
        <w:rPr>
          <w:rFonts w:cs="Arial"/>
          <w:vertAlign w:val="superscript"/>
        </w:rPr>
        <w:t>2</w:t>
      </w:r>
      <w:r>
        <w:rPr>
          <w:rFonts w:cs="Arial"/>
        </w:rPr>
        <w:t xml:space="preserve"> abflusswirksame Fläche, welche in die öffentliche Kanalisation geleitet wird, festgelegt. </w:t>
      </w:r>
    </w:p>
    <w:p w14:paraId="63C67C92" w14:textId="77777777" w:rsidR="00655CA7" w:rsidRPr="00655CA7" w:rsidRDefault="00655CA7" w:rsidP="00D06103">
      <w:pPr>
        <w:pStyle w:val="Listenabsatz"/>
        <w:rPr>
          <w:rFonts w:cs="Arial"/>
        </w:rPr>
      </w:pPr>
    </w:p>
    <w:p w14:paraId="261C0778" w14:textId="5C423DDE" w:rsidR="00655CA7" w:rsidRDefault="00655CA7" w:rsidP="00256112">
      <w:pPr>
        <w:pStyle w:val="Listenabsatz"/>
        <w:numPr>
          <w:ilvl w:val="0"/>
          <w:numId w:val="33"/>
        </w:numPr>
        <w:autoSpaceDE w:val="0"/>
        <w:autoSpaceDN w:val="0"/>
        <w:adjustRightInd w:val="0"/>
        <w:ind w:left="708" w:hanging="720"/>
        <w:rPr>
          <w:rFonts w:cs="Arial"/>
        </w:rPr>
      </w:pPr>
      <w:r>
        <w:rPr>
          <w:rFonts w:cs="Arial"/>
        </w:rPr>
        <w:t xml:space="preserve">Für die Berechnung der Einwohnergleichwerte (EGW) </w:t>
      </w:r>
      <w:r w:rsidR="00D06103">
        <w:rPr>
          <w:rFonts w:cs="Arial"/>
        </w:rPr>
        <w:t>gelten die jeweils gültigen Richtlinien des VSA (</w:t>
      </w:r>
      <w:proofErr w:type="spellStart"/>
      <w:r w:rsidR="00D06103" w:rsidRPr="00D06103">
        <w:rPr>
          <w:rFonts w:cs="Arial"/>
        </w:rPr>
        <w:t>LeFa</w:t>
      </w:r>
      <w:proofErr w:type="spellEnd"/>
      <w:r w:rsidR="00D06103" w:rsidRPr="00D06103">
        <w:rPr>
          <w:rFonts w:cs="Arial"/>
        </w:rPr>
        <w:t xml:space="preserve"> VSA).</w:t>
      </w:r>
      <w:r w:rsidR="00D06103">
        <w:rPr>
          <w:rFonts w:cs="Arial"/>
        </w:rPr>
        <w:t xml:space="preserve"> </w:t>
      </w:r>
    </w:p>
    <w:p w14:paraId="235EC41C" w14:textId="6B930AAD" w:rsidR="009F1BFE" w:rsidRPr="009F1BFE" w:rsidRDefault="009F1BFE" w:rsidP="009F1BFE">
      <w:pPr>
        <w:autoSpaceDE w:val="0"/>
        <w:autoSpaceDN w:val="0"/>
        <w:adjustRightInd w:val="0"/>
        <w:rPr>
          <w:rFonts w:cs="Arial"/>
        </w:rPr>
      </w:pPr>
    </w:p>
    <w:p w14:paraId="0DF96A36" w14:textId="70772073" w:rsidR="002E1AF3" w:rsidRDefault="002E1AF3" w:rsidP="00256112">
      <w:pPr>
        <w:pStyle w:val="Listenabsatz"/>
        <w:numPr>
          <w:ilvl w:val="0"/>
          <w:numId w:val="33"/>
        </w:numPr>
        <w:autoSpaceDE w:val="0"/>
        <w:autoSpaceDN w:val="0"/>
        <w:adjustRightInd w:val="0"/>
        <w:ind w:left="708" w:hanging="720"/>
        <w:rPr>
          <w:rFonts w:cs="Arial"/>
        </w:rPr>
      </w:pPr>
      <w:r>
        <w:rPr>
          <w:rFonts w:cs="Arial"/>
        </w:rPr>
        <w:t>Bei bestehenden Gebäuden, die neu an die Kanalisation angeschlossen werden, beträgt die Anschlussgebühr 50% der Anschlussgebühr für Neubauten.</w:t>
      </w:r>
    </w:p>
    <w:p w14:paraId="4673068F" w14:textId="77777777" w:rsidR="002E1AF3" w:rsidRPr="008F3D64" w:rsidRDefault="002E1AF3" w:rsidP="002E1AF3">
      <w:pPr>
        <w:pStyle w:val="Listenabsatz"/>
        <w:rPr>
          <w:rFonts w:cs="Arial"/>
        </w:rPr>
      </w:pPr>
    </w:p>
    <w:p w14:paraId="3A0038B7" w14:textId="65158D22" w:rsidR="002E1AF3" w:rsidRPr="008F3D64" w:rsidRDefault="002E1AF3" w:rsidP="00256112">
      <w:pPr>
        <w:pStyle w:val="Listenabsatz"/>
        <w:numPr>
          <w:ilvl w:val="0"/>
          <w:numId w:val="33"/>
        </w:numPr>
        <w:autoSpaceDE w:val="0"/>
        <w:autoSpaceDN w:val="0"/>
        <w:adjustRightInd w:val="0"/>
        <w:ind w:left="708" w:hanging="720"/>
        <w:rPr>
          <w:rFonts w:cs="Arial"/>
        </w:rPr>
      </w:pPr>
      <w:r w:rsidRPr="008F3D64">
        <w:t xml:space="preserve">Die Anschlussgebühren entsprechen dem Stand des Zürcher Baukostenindexes (Stand: </w:t>
      </w:r>
      <w:proofErr w:type="spellStart"/>
      <w:r w:rsidRPr="008F3D64">
        <w:t>tt.</w:t>
      </w:r>
      <w:proofErr w:type="gramStart"/>
      <w:r w:rsidRPr="008F3D64">
        <w:t>mm.jjjj</w:t>
      </w:r>
      <w:proofErr w:type="spellEnd"/>
      <w:proofErr w:type="gramEnd"/>
      <w:r w:rsidRPr="008F3D64">
        <w:t xml:space="preserve">., Indexreihe: </w:t>
      </w:r>
      <w:proofErr w:type="spellStart"/>
      <w:r w:rsidRPr="008F3D64">
        <w:t>jjjj</w:t>
      </w:r>
      <w:proofErr w:type="spellEnd"/>
      <w:r w:rsidRPr="008F3D64">
        <w:t>) und werden bei Abweichung von 10 Punkten und mehr angepasst</w:t>
      </w:r>
      <w:r w:rsidR="008A00DE" w:rsidRPr="008F3D64">
        <w:t>.</w:t>
      </w:r>
    </w:p>
    <w:p w14:paraId="174B2974" w14:textId="77777777" w:rsidR="00822CBC" w:rsidRPr="008F3D64" w:rsidRDefault="00822CBC" w:rsidP="009C1555">
      <w:pPr>
        <w:autoSpaceDE w:val="0"/>
        <w:autoSpaceDN w:val="0"/>
        <w:adjustRightInd w:val="0"/>
        <w:ind w:left="709"/>
        <w:rPr>
          <w:rFonts w:cs="Arial"/>
        </w:rPr>
      </w:pPr>
    </w:p>
    <w:p w14:paraId="7CF12E75" w14:textId="27E9C1DF" w:rsidR="00054F4F" w:rsidRPr="00F00E6C" w:rsidRDefault="00054F4F" w:rsidP="00EE1DE6">
      <w:pPr>
        <w:pStyle w:val="Listenabsatz"/>
        <w:numPr>
          <w:ilvl w:val="0"/>
          <w:numId w:val="33"/>
        </w:numPr>
        <w:autoSpaceDE w:val="0"/>
        <w:autoSpaceDN w:val="0"/>
        <w:adjustRightInd w:val="0"/>
        <w:ind w:hanging="720"/>
        <w:rPr>
          <w:rFonts w:cs="Arial"/>
        </w:rPr>
      </w:pPr>
      <w:r w:rsidRPr="00F00E6C">
        <w:rPr>
          <w:rFonts w:cs="Arial"/>
        </w:rPr>
        <w:t>Die voraussichtlichen Beträge sind innert 60 Tagen nach Erhalt der Baubewilligung zu</w:t>
      </w:r>
      <w:r w:rsidR="00822CBC" w:rsidRPr="00F00E6C">
        <w:rPr>
          <w:rFonts w:cs="Arial"/>
        </w:rPr>
        <w:t xml:space="preserve"> </w:t>
      </w:r>
      <w:r w:rsidRPr="00F00E6C">
        <w:rPr>
          <w:rFonts w:cs="Arial"/>
        </w:rPr>
        <w:t>bezahlen.</w:t>
      </w:r>
    </w:p>
    <w:p w14:paraId="3AC5B99A" w14:textId="474932DA" w:rsidR="002173D4" w:rsidRPr="002173D4" w:rsidRDefault="002173D4" w:rsidP="002173D4">
      <w:pPr>
        <w:autoSpaceDE w:val="0"/>
        <w:autoSpaceDN w:val="0"/>
        <w:adjustRightInd w:val="0"/>
        <w:rPr>
          <w:rFonts w:cs="Arial"/>
        </w:rPr>
      </w:pPr>
    </w:p>
    <w:p w14:paraId="22A53372" w14:textId="276B4B8D" w:rsidR="00642547" w:rsidRDefault="00054F4F" w:rsidP="00A40FBA">
      <w:pPr>
        <w:pStyle w:val="Listenabsatz"/>
        <w:numPr>
          <w:ilvl w:val="0"/>
          <w:numId w:val="33"/>
        </w:numPr>
        <w:autoSpaceDE w:val="0"/>
        <w:autoSpaceDN w:val="0"/>
        <w:adjustRightInd w:val="0"/>
        <w:ind w:hanging="720"/>
        <w:rPr>
          <w:rFonts w:cs="Arial"/>
        </w:rPr>
      </w:pPr>
      <w:r w:rsidRPr="00F00E6C">
        <w:rPr>
          <w:rFonts w:cs="Arial"/>
        </w:rPr>
        <w:t>Für industrielle und gewerbliche Betriebe kann der Gemeinderat die Anschlussgebühren</w:t>
      </w:r>
      <w:r w:rsidR="00822CBC" w:rsidRPr="00F00E6C">
        <w:rPr>
          <w:rFonts w:cs="Arial"/>
        </w:rPr>
        <w:t xml:space="preserve"> </w:t>
      </w:r>
      <w:r w:rsidRPr="00F00E6C">
        <w:rPr>
          <w:rFonts w:cs="Arial"/>
        </w:rPr>
        <w:t>unter Berücksichtigung der Art und Menge des Abwassers je nach Belastungsgrad für</w:t>
      </w:r>
      <w:r w:rsidR="00822CBC" w:rsidRPr="00F00E6C">
        <w:rPr>
          <w:rFonts w:cs="Arial"/>
        </w:rPr>
        <w:t xml:space="preserve"> </w:t>
      </w:r>
      <w:r w:rsidRPr="00F00E6C">
        <w:rPr>
          <w:rFonts w:cs="Arial"/>
        </w:rPr>
        <w:t xml:space="preserve">eine ARA erhöhen oder ermässigen. </w:t>
      </w:r>
    </w:p>
    <w:p w14:paraId="07E25673" w14:textId="77777777" w:rsidR="002173D4" w:rsidRPr="002173D4" w:rsidRDefault="002173D4" w:rsidP="002173D4">
      <w:pPr>
        <w:pStyle w:val="Listenabsatz"/>
        <w:rPr>
          <w:rFonts w:cs="Arial"/>
        </w:rPr>
      </w:pPr>
    </w:p>
    <w:p w14:paraId="78708A13" w14:textId="69FAA0B2" w:rsidR="00DC1BBD" w:rsidRPr="00F00E6C" w:rsidRDefault="00054F4F" w:rsidP="00301520">
      <w:pPr>
        <w:pStyle w:val="Listenabsatz"/>
        <w:numPr>
          <w:ilvl w:val="0"/>
          <w:numId w:val="33"/>
        </w:numPr>
        <w:autoSpaceDE w:val="0"/>
        <w:autoSpaceDN w:val="0"/>
        <w:adjustRightInd w:val="0"/>
        <w:ind w:hanging="720"/>
        <w:rPr>
          <w:rFonts w:cs="Arial"/>
        </w:rPr>
      </w:pPr>
      <w:r w:rsidRPr="00F00E6C">
        <w:rPr>
          <w:rFonts w:cs="Arial"/>
        </w:rPr>
        <w:t>Bei Änderungen in der Art der Überbauung oder Benützung eines angeschlossenen Grundstückes,</w:t>
      </w:r>
      <w:r w:rsidR="00744720" w:rsidRPr="00F00E6C">
        <w:rPr>
          <w:rFonts w:cs="Arial"/>
        </w:rPr>
        <w:t xml:space="preserve"> </w:t>
      </w:r>
      <w:r w:rsidRPr="00F00E6C">
        <w:rPr>
          <w:rFonts w:cs="Arial"/>
        </w:rPr>
        <w:t>sowie bei Wiederaufbau sind die Anschlussgebühren den neuen Verhältnissen anzupassen</w:t>
      </w:r>
      <w:r w:rsidR="002C79B4">
        <w:rPr>
          <w:rFonts w:cs="Arial"/>
        </w:rPr>
        <w:t>.</w:t>
      </w:r>
      <w:r w:rsidR="00744720" w:rsidRPr="00F00E6C">
        <w:rPr>
          <w:rFonts w:cs="Arial"/>
        </w:rPr>
        <w:t xml:space="preserve"> </w:t>
      </w:r>
      <w:r w:rsidR="002C79B4">
        <w:rPr>
          <w:rFonts w:cs="Arial"/>
        </w:rPr>
        <w:t>D</w:t>
      </w:r>
      <w:r w:rsidRPr="00F00E6C">
        <w:rPr>
          <w:rFonts w:cs="Arial"/>
        </w:rPr>
        <w:t xml:space="preserve">er entsprechende Mehrbetrag </w:t>
      </w:r>
      <w:r w:rsidR="002C79B4">
        <w:rPr>
          <w:rFonts w:cs="Arial"/>
        </w:rPr>
        <w:t xml:space="preserve">ist </w:t>
      </w:r>
      <w:r w:rsidRPr="00F00E6C">
        <w:rPr>
          <w:rFonts w:cs="Arial"/>
        </w:rPr>
        <w:t>nachträglich zu entrichten. Eine Rückerstattung</w:t>
      </w:r>
      <w:r w:rsidR="00744720" w:rsidRPr="00F00E6C">
        <w:rPr>
          <w:rFonts w:cs="Arial"/>
        </w:rPr>
        <w:t xml:space="preserve"> </w:t>
      </w:r>
      <w:r w:rsidRPr="00F00E6C">
        <w:rPr>
          <w:rFonts w:cs="Arial"/>
        </w:rPr>
        <w:t>ist ausgeschlossen.</w:t>
      </w:r>
    </w:p>
    <w:p w14:paraId="7A0D7B62" w14:textId="27A545FD" w:rsidR="00054F4F" w:rsidRPr="00F00E6C" w:rsidRDefault="00054F4F" w:rsidP="009B0453">
      <w:pPr>
        <w:pStyle w:val="berschrift1"/>
      </w:pPr>
      <w:bookmarkStart w:id="62" w:name="_Toc411498900"/>
      <w:bookmarkStart w:id="63" w:name="_Toc136521314"/>
      <w:r w:rsidRPr="00F00E6C">
        <w:t xml:space="preserve">Art. </w:t>
      </w:r>
      <w:r w:rsidR="008E7912">
        <w:t>29</w:t>
      </w:r>
      <w:r w:rsidR="008E7912" w:rsidRPr="00F00E6C">
        <w:t xml:space="preserve"> </w:t>
      </w:r>
      <w:r w:rsidRPr="00F00E6C">
        <w:t>Benutzungsgebühren</w:t>
      </w:r>
      <w:bookmarkEnd w:id="62"/>
      <w:r w:rsidR="008112CC">
        <w:t xml:space="preserve"> (jährlich)</w:t>
      </w:r>
      <w:bookmarkEnd w:id="63"/>
    </w:p>
    <w:p w14:paraId="72436099" w14:textId="77777777" w:rsidR="00054F4F" w:rsidRPr="00F00E6C" w:rsidRDefault="00054F4F" w:rsidP="00EE1DE6">
      <w:pPr>
        <w:pStyle w:val="Listenabsatz"/>
        <w:numPr>
          <w:ilvl w:val="0"/>
          <w:numId w:val="36"/>
        </w:numPr>
        <w:autoSpaceDE w:val="0"/>
        <w:autoSpaceDN w:val="0"/>
        <w:adjustRightInd w:val="0"/>
        <w:ind w:hanging="720"/>
        <w:rPr>
          <w:rFonts w:cs="Arial"/>
        </w:rPr>
      </w:pPr>
      <w:r w:rsidRPr="00F00E6C">
        <w:rPr>
          <w:rFonts w:cs="Arial"/>
        </w:rPr>
        <w:t>Zur Deckung der Betriebs-</w:t>
      </w:r>
      <w:r w:rsidRPr="00F00E6C">
        <w:rPr>
          <w:rFonts w:cs="Arial"/>
          <w:b/>
          <w:bCs/>
        </w:rPr>
        <w:t xml:space="preserve">, </w:t>
      </w:r>
      <w:r w:rsidRPr="00F00E6C">
        <w:rPr>
          <w:rFonts w:cs="Arial"/>
        </w:rPr>
        <w:t>Unterhalts- und Erneuerungskosten des Kanalisationsnetzes</w:t>
      </w:r>
      <w:r w:rsidR="00744720" w:rsidRPr="00F00E6C">
        <w:rPr>
          <w:rFonts w:cs="Arial"/>
        </w:rPr>
        <w:t xml:space="preserve"> </w:t>
      </w:r>
      <w:r w:rsidRPr="00F00E6C">
        <w:rPr>
          <w:rFonts w:cs="Arial"/>
        </w:rPr>
        <w:t>und der zentralen Abwasserreinigungsanlage haben die Grundeigentümer der Objekte,</w:t>
      </w:r>
      <w:r w:rsidR="00744720" w:rsidRPr="00F00E6C">
        <w:rPr>
          <w:rFonts w:cs="Arial"/>
        </w:rPr>
        <w:t xml:space="preserve"> </w:t>
      </w:r>
      <w:r w:rsidRPr="00F00E6C">
        <w:rPr>
          <w:rFonts w:cs="Arial"/>
        </w:rPr>
        <w:t>welche der öffentlichen Kanalisation angeschlossen sind, oder das Abwasser auf anderem</w:t>
      </w:r>
      <w:r w:rsidR="00744720" w:rsidRPr="00F00E6C">
        <w:rPr>
          <w:rFonts w:cs="Arial"/>
        </w:rPr>
        <w:t xml:space="preserve"> </w:t>
      </w:r>
      <w:r w:rsidRPr="00F00E6C">
        <w:rPr>
          <w:rFonts w:cs="Arial"/>
        </w:rPr>
        <w:t>Wege über die ARA entsorgen, eine jährliche Benutzungsgebühr zu bezahlen.</w:t>
      </w:r>
    </w:p>
    <w:p w14:paraId="1DDDD37B" w14:textId="77777777" w:rsidR="00744720" w:rsidRPr="00F00E6C" w:rsidRDefault="00744720" w:rsidP="00054F4F">
      <w:pPr>
        <w:autoSpaceDE w:val="0"/>
        <w:autoSpaceDN w:val="0"/>
        <w:adjustRightInd w:val="0"/>
        <w:rPr>
          <w:rFonts w:cs="Arial"/>
        </w:rPr>
      </w:pPr>
    </w:p>
    <w:p w14:paraId="6206DFF0" w14:textId="244FA817" w:rsidR="00744720" w:rsidRDefault="00054F4F" w:rsidP="00EE1DE6">
      <w:pPr>
        <w:pStyle w:val="Listenabsatz"/>
        <w:numPr>
          <w:ilvl w:val="0"/>
          <w:numId w:val="36"/>
        </w:numPr>
        <w:autoSpaceDE w:val="0"/>
        <w:autoSpaceDN w:val="0"/>
        <w:adjustRightInd w:val="0"/>
        <w:ind w:hanging="720"/>
        <w:rPr>
          <w:rFonts w:cs="Arial"/>
        </w:rPr>
      </w:pPr>
      <w:r w:rsidRPr="00F00E6C">
        <w:rPr>
          <w:rFonts w:cs="Arial"/>
        </w:rPr>
        <w:lastRenderedPageBreak/>
        <w:t xml:space="preserve">Die Benutzungsgebühr </w:t>
      </w:r>
      <w:r w:rsidR="008112CC">
        <w:rPr>
          <w:rFonts w:cs="Arial"/>
        </w:rPr>
        <w:t xml:space="preserve">besteht beim </w:t>
      </w:r>
      <w:r w:rsidR="00321000">
        <w:rPr>
          <w:rFonts w:cs="Arial"/>
        </w:rPr>
        <w:t>verschmutzten Abwasser</w:t>
      </w:r>
      <w:r w:rsidR="00321000" w:rsidRPr="00F00E6C">
        <w:rPr>
          <w:rFonts w:cs="Arial"/>
        </w:rPr>
        <w:t xml:space="preserve"> </w:t>
      </w:r>
      <w:r w:rsidRPr="00F00E6C">
        <w:rPr>
          <w:rFonts w:cs="Arial"/>
        </w:rPr>
        <w:t xml:space="preserve">aus </w:t>
      </w:r>
      <w:r w:rsidR="00EC1FEB">
        <w:rPr>
          <w:rFonts w:cs="Arial"/>
        </w:rPr>
        <w:t xml:space="preserve">einer </w:t>
      </w:r>
      <w:r w:rsidRPr="00F00E6C">
        <w:rPr>
          <w:rFonts w:cs="Arial"/>
        </w:rPr>
        <w:t xml:space="preserve">Grundgebühr und </w:t>
      </w:r>
      <w:r w:rsidR="00EC1FEB">
        <w:rPr>
          <w:rFonts w:cs="Arial"/>
        </w:rPr>
        <w:t>einer Mengengebühr</w:t>
      </w:r>
      <w:r w:rsidRPr="00F00E6C">
        <w:rPr>
          <w:rFonts w:cs="Arial"/>
        </w:rPr>
        <w:t xml:space="preserve">, </w:t>
      </w:r>
      <w:r w:rsidR="008112CC">
        <w:rPr>
          <w:rFonts w:cs="Arial"/>
        </w:rPr>
        <w:t xml:space="preserve">beim Niederschlagsabwasser aus einer Grundgebühr. Diese Gebühren haben </w:t>
      </w:r>
      <w:r w:rsidRPr="00F00E6C">
        <w:rPr>
          <w:rFonts w:cs="Arial"/>
        </w:rPr>
        <w:t>die</w:t>
      </w:r>
      <w:r w:rsidR="00744720" w:rsidRPr="00F00E6C">
        <w:rPr>
          <w:rFonts w:cs="Arial"/>
        </w:rPr>
        <w:t xml:space="preserve"> </w:t>
      </w:r>
      <w:r w:rsidRPr="00F00E6C">
        <w:rPr>
          <w:rFonts w:cs="Arial"/>
        </w:rPr>
        <w:t xml:space="preserve">Kosten gemäss Abs. 1 zu decken und </w:t>
      </w:r>
      <w:r w:rsidR="00850CF2">
        <w:rPr>
          <w:rFonts w:cs="Arial"/>
        </w:rPr>
        <w:t>sind im Anhang</w:t>
      </w:r>
      <w:r w:rsidR="00F34AD8">
        <w:rPr>
          <w:rFonts w:cs="Arial"/>
        </w:rPr>
        <w:t xml:space="preserve"> 2 der</w:t>
      </w:r>
      <w:r w:rsidR="00850CF2">
        <w:rPr>
          <w:rFonts w:cs="Arial"/>
        </w:rPr>
        <w:t xml:space="preserve"> «Gebührenordnung» geregelt.</w:t>
      </w:r>
    </w:p>
    <w:p w14:paraId="391423BD" w14:textId="61B23003" w:rsidR="00321000" w:rsidRDefault="00321000" w:rsidP="001B3B94">
      <w:pPr>
        <w:pStyle w:val="Listenabsatz"/>
        <w:rPr>
          <w:rFonts w:cs="Arial"/>
        </w:rPr>
      </w:pPr>
    </w:p>
    <w:p w14:paraId="0BE8C387" w14:textId="49917206" w:rsidR="00F0545D" w:rsidRPr="00093EFC" w:rsidRDefault="00F0545D" w:rsidP="00DF6D83">
      <w:pPr>
        <w:pStyle w:val="Listenabsatz"/>
        <w:numPr>
          <w:ilvl w:val="0"/>
          <w:numId w:val="90"/>
        </w:numPr>
        <w:ind w:left="1134" w:hanging="425"/>
        <w:rPr>
          <w:rFonts w:cs="Arial"/>
          <w:b/>
        </w:rPr>
      </w:pPr>
      <w:r w:rsidRPr="00093EFC">
        <w:rPr>
          <w:rFonts w:cs="Arial"/>
          <w:b/>
        </w:rPr>
        <w:t>Grundgebühr</w:t>
      </w:r>
      <w:r w:rsidR="008925DD" w:rsidRPr="00093EFC">
        <w:rPr>
          <w:rFonts w:cs="Arial"/>
          <w:b/>
        </w:rPr>
        <w:t xml:space="preserve"> für Verschmutztes Abwasser</w:t>
      </w:r>
    </w:p>
    <w:p w14:paraId="05F860DA" w14:textId="233F3738" w:rsidR="001B3B94" w:rsidRDefault="00321000" w:rsidP="00DF6D83">
      <w:pPr>
        <w:pStyle w:val="Listenabsatz"/>
        <w:autoSpaceDE w:val="0"/>
        <w:autoSpaceDN w:val="0"/>
        <w:adjustRightInd w:val="0"/>
        <w:ind w:left="1134"/>
        <w:rPr>
          <w:rFonts w:cs="Arial"/>
        </w:rPr>
      </w:pPr>
      <w:r>
        <w:rPr>
          <w:rFonts w:cs="Arial"/>
        </w:rPr>
        <w:t>Die Jährliche Grundgebühr für das verschmutzte Abwasser wird pro Verrechnungseinheit</w:t>
      </w:r>
      <w:r w:rsidR="00EB2C05">
        <w:rPr>
          <w:rFonts w:cs="Arial"/>
        </w:rPr>
        <w:t xml:space="preserve"> </w:t>
      </w:r>
      <w:r w:rsidR="001B3B94">
        <w:rPr>
          <w:rFonts w:cs="Arial"/>
        </w:rPr>
        <w:t>erhoben. Als Verrech</w:t>
      </w:r>
      <w:r w:rsidR="00F0545D">
        <w:rPr>
          <w:rFonts w:cs="Arial"/>
        </w:rPr>
        <w:t>n</w:t>
      </w:r>
      <w:r w:rsidR="001B3B94">
        <w:rPr>
          <w:rFonts w:cs="Arial"/>
        </w:rPr>
        <w:t>ungseinheit wird der offizielle Wasserzähler der Wasserversorgung</w:t>
      </w:r>
      <w:r w:rsidR="003B46DC">
        <w:rPr>
          <w:rFonts w:cs="Arial"/>
        </w:rPr>
        <w:t xml:space="preserve"> (Wasseruhr)</w:t>
      </w:r>
      <w:r w:rsidR="001B3B94">
        <w:rPr>
          <w:rFonts w:cs="Arial"/>
        </w:rPr>
        <w:t>, unabhängig von der Anzahl der angeschlossenen Wohn- oder Gewerbeeinheiten, oder anderer Anschlüsse bezeichnet.</w:t>
      </w:r>
    </w:p>
    <w:p w14:paraId="538AD22E" w14:textId="77777777" w:rsidR="001B3B94" w:rsidRPr="001B3B94" w:rsidRDefault="001B3B94" w:rsidP="001B3B94">
      <w:pPr>
        <w:pStyle w:val="Listenabsatz"/>
        <w:rPr>
          <w:rFonts w:cs="Arial"/>
        </w:rPr>
      </w:pPr>
    </w:p>
    <w:p w14:paraId="1E7D9F4D" w14:textId="449053F2" w:rsidR="00321000" w:rsidRDefault="001B3B94" w:rsidP="008925DD">
      <w:pPr>
        <w:pStyle w:val="Listenabsatz"/>
        <w:autoSpaceDE w:val="0"/>
        <w:autoSpaceDN w:val="0"/>
        <w:adjustRightInd w:val="0"/>
        <w:rPr>
          <w:rFonts w:cs="Arial"/>
        </w:rPr>
      </w:pPr>
      <w:r>
        <w:rPr>
          <w:rFonts w:cs="Arial"/>
        </w:rPr>
        <w:t>Wo ein</w:t>
      </w:r>
      <w:r w:rsidR="003B46DC">
        <w:rPr>
          <w:rFonts w:cs="Arial"/>
        </w:rPr>
        <w:t>e</w:t>
      </w:r>
      <w:r>
        <w:rPr>
          <w:rFonts w:cs="Arial"/>
        </w:rPr>
        <w:t xml:space="preserve"> </w:t>
      </w:r>
      <w:r w:rsidR="003B46DC">
        <w:rPr>
          <w:rFonts w:cs="Arial"/>
        </w:rPr>
        <w:t>Wasseruhr</w:t>
      </w:r>
      <w:r>
        <w:rPr>
          <w:rFonts w:cs="Arial"/>
        </w:rPr>
        <w:t xml:space="preserve"> fehlt, wird nach </w:t>
      </w:r>
      <w:r w:rsidR="00093EFC">
        <w:rPr>
          <w:rFonts w:cs="Arial"/>
        </w:rPr>
        <w:t>Verrechnungseinheit abgerechnet, als ob eine Wasseruhr installiert wäre (siehe auch Gebührenordnung).</w:t>
      </w:r>
      <w:r w:rsidR="00321000">
        <w:rPr>
          <w:rFonts w:cs="Arial"/>
        </w:rPr>
        <w:t xml:space="preserve">  </w:t>
      </w:r>
    </w:p>
    <w:p w14:paraId="7DA93825" w14:textId="58A15E53" w:rsidR="001D348B" w:rsidRDefault="001D348B" w:rsidP="001D348B">
      <w:pPr>
        <w:pStyle w:val="Listenabsatz"/>
        <w:rPr>
          <w:rFonts w:cs="Arial"/>
        </w:rPr>
      </w:pPr>
    </w:p>
    <w:p w14:paraId="09043852" w14:textId="77777777" w:rsidR="00A61020" w:rsidRPr="00093EFC" w:rsidRDefault="00A61020" w:rsidP="00A61020">
      <w:pPr>
        <w:pStyle w:val="Listenabsatz"/>
        <w:numPr>
          <w:ilvl w:val="0"/>
          <w:numId w:val="90"/>
        </w:numPr>
        <w:ind w:left="1134" w:hanging="426"/>
        <w:rPr>
          <w:rFonts w:cs="Arial"/>
          <w:b/>
        </w:rPr>
      </w:pPr>
      <w:r w:rsidRPr="00093EFC">
        <w:rPr>
          <w:rFonts w:cs="Arial"/>
          <w:b/>
        </w:rPr>
        <w:t>Mengengebühr (Verbrauchsgebühr) für verschmutztes Abwasser</w:t>
      </w:r>
    </w:p>
    <w:p w14:paraId="01F14D7A" w14:textId="15BC7775" w:rsidR="00A61020" w:rsidRDefault="00A61020" w:rsidP="00A61020">
      <w:pPr>
        <w:pStyle w:val="Listenabsatz"/>
        <w:ind w:left="1134"/>
        <w:rPr>
          <w:rFonts w:cs="Arial"/>
        </w:rPr>
      </w:pPr>
      <w:r>
        <w:rPr>
          <w:rFonts w:cs="Arial"/>
        </w:rPr>
        <w:t xml:space="preserve">Als Bemessungskriterium dient der Wasserverbrauch. Dieser wird mit einer Wasseruhr ermittelt. </w:t>
      </w:r>
      <w:r w:rsidRPr="00F00E6C">
        <w:rPr>
          <w:rFonts w:cs="Arial"/>
        </w:rPr>
        <w:t>Wo eine Wasseruhr fehlt, wird nach Verbrauchereinheiten</w:t>
      </w:r>
      <w:r>
        <w:rPr>
          <w:rFonts w:cs="Arial"/>
        </w:rPr>
        <w:t xml:space="preserve"> (m</w:t>
      </w:r>
      <w:r w:rsidRPr="00B9433C">
        <w:rPr>
          <w:rFonts w:cs="Arial"/>
          <w:vertAlign w:val="superscript"/>
        </w:rPr>
        <w:t>3</w:t>
      </w:r>
      <w:r>
        <w:rPr>
          <w:rFonts w:cs="Arial"/>
        </w:rPr>
        <w:t>)</w:t>
      </w:r>
      <w:r w:rsidRPr="00F00E6C">
        <w:rPr>
          <w:rFonts w:cs="Arial"/>
        </w:rPr>
        <w:t xml:space="preserve"> abgerechnet</w:t>
      </w:r>
      <w:r>
        <w:rPr>
          <w:rFonts w:cs="Arial"/>
        </w:rPr>
        <w:t>.</w:t>
      </w:r>
    </w:p>
    <w:p w14:paraId="4FABE004" w14:textId="77777777" w:rsidR="00A61020" w:rsidRPr="001D348B" w:rsidRDefault="00A61020" w:rsidP="001D348B">
      <w:pPr>
        <w:pStyle w:val="Listenabsatz"/>
        <w:rPr>
          <w:rFonts w:cs="Arial"/>
        </w:rPr>
      </w:pPr>
    </w:p>
    <w:p w14:paraId="3BA0C25F" w14:textId="21102E38" w:rsidR="008925DD" w:rsidRPr="00093EFC" w:rsidRDefault="008925DD" w:rsidP="00DF6D83">
      <w:pPr>
        <w:pStyle w:val="Listenabsatz"/>
        <w:numPr>
          <w:ilvl w:val="0"/>
          <w:numId w:val="90"/>
        </w:numPr>
        <w:ind w:left="1134" w:hanging="425"/>
        <w:rPr>
          <w:rFonts w:cs="Arial"/>
          <w:b/>
        </w:rPr>
      </w:pPr>
      <w:r w:rsidRPr="00093EFC">
        <w:rPr>
          <w:rFonts w:cs="Arial"/>
          <w:b/>
        </w:rPr>
        <w:t>Grundgebühr für nicht verschmutztes Abwasser (Niederschlagsabwasser)</w:t>
      </w:r>
    </w:p>
    <w:p w14:paraId="30975842" w14:textId="1B7328A0" w:rsidR="00FC5923" w:rsidRPr="00F00E6C" w:rsidRDefault="002B7FD2" w:rsidP="00FC5923">
      <w:pPr>
        <w:pStyle w:val="Listenabsatz"/>
        <w:autoSpaceDE w:val="0"/>
        <w:autoSpaceDN w:val="0"/>
        <w:adjustRightInd w:val="0"/>
        <w:ind w:left="1134"/>
        <w:rPr>
          <w:rFonts w:cs="Arial"/>
        </w:rPr>
      </w:pPr>
      <w:r w:rsidRPr="00D06103">
        <w:rPr>
          <w:rFonts w:cs="Arial"/>
        </w:rPr>
        <w:t xml:space="preserve">Die Bestimmung der Grundgebühr für nicht verschmutztes Abwasser </w:t>
      </w:r>
      <w:r w:rsidR="001B3B94" w:rsidRPr="00D06103">
        <w:rPr>
          <w:rFonts w:cs="Arial"/>
        </w:rPr>
        <w:t>(N</w:t>
      </w:r>
      <w:r w:rsidR="001B3B94" w:rsidRPr="00CE12AE">
        <w:rPr>
          <w:rFonts w:cs="Arial"/>
        </w:rPr>
        <w:t>iederschlagsabwasser</w:t>
      </w:r>
      <w:r w:rsidR="006C3EB5" w:rsidRPr="00CE12AE">
        <w:rPr>
          <w:rFonts w:cs="Arial"/>
        </w:rPr>
        <w:t xml:space="preserve"> von öffentlichen/privaten Plätzen und Strassen</w:t>
      </w:r>
      <w:r w:rsidR="001B3B94" w:rsidRPr="00CE12AE">
        <w:rPr>
          <w:rFonts w:cs="Arial"/>
        </w:rPr>
        <w:t xml:space="preserve">) </w:t>
      </w:r>
      <w:r w:rsidRPr="00CE12AE">
        <w:rPr>
          <w:rFonts w:cs="Arial"/>
        </w:rPr>
        <w:t xml:space="preserve">erfolgt aufgrund der entwässerten </w:t>
      </w:r>
      <w:r w:rsidR="001B3B94" w:rsidRPr="00CE12AE">
        <w:rPr>
          <w:rFonts w:cs="Arial"/>
        </w:rPr>
        <w:t xml:space="preserve">abflusswirksamen </w:t>
      </w:r>
      <w:r w:rsidRPr="00CE12AE">
        <w:rPr>
          <w:rFonts w:cs="Arial"/>
        </w:rPr>
        <w:t>Fläche</w:t>
      </w:r>
      <w:r w:rsidR="001B3B94" w:rsidRPr="00CE12AE">
        <w:rPr>
          <w:rFonts w:cs="Arial"/>
        </w:rPr>
        <w:t xml:space="preserve">, welche in die öffentliche Kanalisation </w:t>
      </w:r>
      <w:r w:rsidR="00A428C6">
        <w:rPr>
          <w:rFonts w:cs="Arial"/>
        </w:rPr>
        <w:t>ab</w:t>
      </w:r>
      <w:r w:rsidR="001B3B94" w:rsidRPr="00CE12AE">
        <w:rPr>
          <w:rFonts w:cs="Arial"/>
        </w:rPr>
        <w:t>geleitet wird.</w:t>
      </w:r>
      <w:r w:rsidR="00FC5923">
        <w:rPr>
          <w:rFonts w:cs="Arial"/>
        </w:rPr>
        <w:t xml:space="preserve"> </w:t>
      </w:r>
      <w:r w:rsidR="00A428C6">
        <w:rPr>
          <w:rFonts w:cs="Arial"/>
        </w:rPr>
        <w:t xml:space="preserve">Für </w:t>
      </w:r>
      <w:r w:rsidR="00FC5923">
        <w:rPr>
          <w:rFonts w:cs="Arial"/>
        </w:rPr>
        <w:t>eine Fläche von mehr als 500m</w:t>
      </w:r>
      <w:r w:rsidR="00FC5923" w:rsidRPr="00FC5923">
        <w:rPr>
          <w:rFonts w:cs="Arial"/>
          <w:vertAlign w:val="superscript"/>
        </w:rPr>
        <w:t>2</w:t>
      </w:r>
      <w:r w:rsidR="00FC5923">
        <w:rPr>
          <w:rFonts w:cs="Arial"/>
          <w:vertAlign w:val="superscript"/>
        </w:rPr>
        <w:t xml:space="preserve"> </w:t>
      </w:r>
      <w:r w:rsidR="00A428C6" w:rsidRPr="00A428C6">
        <w:rPr>
          <w:rFonts w:cs="Arial"/>
        </w:rPr>
        <w:t>wird</w:t>
      </w:r>
      <w:r w:rsidR="00A428C6">
        <w:rPr>
          <w:rFonts w:cs="Arial"/>
          <w:vertAlign w:val="superscript"/>
        </w:rPr>
        <w:t xml:space="preserve"> </w:t>
      </w:r>
      <w:r w:rsidR="00FC5923" w:rsidRPr="00F00E6C">
        <w:rPr>
          <w:rFonts w:cs="Arial"/>
        </w:rPr>
        <w:t>eine Pauschalgebühr erhoben</w:t>
      </w:r>
      <w:r w:rsidR="00A428C6">
        <w:rPr>
          <w:rFonts w:cs="Arial"/>
        </w:rPr>
        <w:t>.</w:t>
      </w:r>
    </w:p>
    <w:p w14:paraId="7FF13B25" w14:textId="77777777" w:rsidR="006C3EB5" w:rsidRDefault="006C3EB5" w:rsidP="003C43A0">
      <w:pPr>
        <w:autoSpaceDE w:val="0"/>
        <w:autoSpaceDN w:val="0"/>
        <w:adjustRightInd w:val="0"/>
        <w:ind w:left="1134"/>
        <w:rPr>
          <w:rFonts w:cs="Arial"/>
        </w:rPr>
      </w:pPr>
    </w:p>
    <w:p w14:paraId="6E64EED5" w14:textId="77777777" w:rsidR="00054F4F" w:rsidRPr="00F00E6C" w:rsidRDefault="00054F4F" w:rsidP="00EE1DE6">
      <w:pPr>
        <w:pStyle w:val="Listenabsatz"/>
        <w:numPr>
          <w:ilvl w:val="0"/>
          <w:numId w:val="36"/>
        </w:numPr>
        <w:autoSpaceDE w:val="0"/>
        <w:autoSpaceDN w:val="0"/>
        <w:adjustRightInd w:val="0"/>
        <w:ind w:hanging="720"/>
        <w:rPr>
          <w:rFonts w:cs="Arial"/>
        </w:rPr>
      </w:pPr>
      <w:r w:rsidRPr="00F00E6C">
        <w:rPr>
          <w:rFonts w:cs="Arial"/>
        </w:rPr>
        <w:t>Der Gemeinderat kann die Höhe der Gebühren im Umfang eintretender Kostenveränderungen</w:t>
      </w:r>
      <w:r w:rsidR="00744720" w:rsidRPr="00F00E6C">
        <w:rPr>
          <w:rFonts w:cs="Arial"/>
        </w:rPr>
        <w:t xml:space="preserve"> </w:t>
      </w:r>
      <w:r w:rsidRPr="00F00E6C">
        <w:rPr>
          <w:rFonts w:cs="Arial"/>
        </w:rPr>
        <w:t>anpassen, wobei jedoch Zu- und A</w:t>
      </w:r>
      <w:r w:rsidR="00077208" w:rsidRPr="00F00E6C">
        <w:rPr>
          <w:rFonts w:cs="Arial"/>
        </w:rPr>
        <w:t>bschläge von höchstens 50 </w:t>
      </w:r>
      <w:r w:rsidRPr="00F00E6C">
        <w:rPr>
          <w:rFonts w:cs="Arial"/>
        </w:rPr>
        <w:t>% zulässig sind.</w:t>
      </w:r>
      <w:r w:rsidR="00744720" w:rsidRPr="00F00E6C">
        <w:rPr>
          <w:rFonts w:cs="Arial"/>
        </w:rPr>
        <w:t xml:space="preserve"> </w:t>
      </w:r>
      <w:r w:rsidRPr="00F00E6C">
        <w:rPr>
          <w:rFonts w:cs="Arial"/>
        </w:rPr>
        <w:t>Die Gebührenanpassungen sind zu publizieren.</w:t>
      </w:r>
    </w:p>
    <w:p w14:paraId="312B40FD" w14:textId="77777777" w:rsidR="00744720" w:rsidRPr="00F00E6C" w:rsidRDefault="00744720" w:rsidP="00054F4F">
      <w:pPr>
        <w:autoSpaceDE w:val="0"/>
        <w:autoSpaceDN w:val="0"/>
        <w:adjustRightInd w:val="0"/>
        <w:rPr>
          <w:rFonts w:cs="Arial"/>
        </w:rPr>
      </w:pPr>
    </w:p>
    <w:p w14:paraId="6368FB0E" w14:textId="3B89756C" w:rsidR="00054F4F" w:rsidRPr="00F00E6C" w:rsidRDefault="00054F4F" w:rsidP="00EE1DE6">
      <w:pPr>
        <w:pStyle w:val="Listenabsatz"/>
        <w:numPr>
          <w:ilvl w:val="0"/>
          <w:numId w:val="36"/>
        </w:numPr>
        <w:autoSpaceDE w:val="0"/>
        <w:autoSpaceDN w:val="0"/>
        <w:adjustRightInd w:val="0"/>
        <w:ind w:hanging="720"/>
        <w:rPr>
          <w:rFonts w:cs="Arial"/>
        </w:rPr>
      </w:pPr>
      <w:r w:rsidRPr="00F00E6C">
        <w:rPr>
          <w:rFonts w:cs="Arial"/>
        </w:rPr>
        <w:t>Für besonders schwer zu reinigende bzw. stark verschmutzte Abwässer ist durch den</w:t>
      </w:r>
      <w:r w:rsidR="00744720" w:rsidRPr="00F00E6C">
        <w:rPr>
          <w:rFonts w:cs="Arial"/>
        </w:rPr>
        <w:t xml:space="preserve"> </w:t>
      </w:r>
      <w:r w:rsidRPr="00F00E6C">
        <w:rPr>
          <w:rFonts w:cs="Arial"/>
        </w:rPr>
        <w:t>Gemeinderat die Verbrauchsgebühr im Verhältnis zum Verschmutzungsgrad von häuslichem</w:t>
      </w:r>
      <w:r w:rsidR="00744720" w:rsidRPr="00F00E6C">
        <w:rPr>
          <w:rFonts w:cs="Arial"/>
        </w:rPr>
        <w:t xml:space="preserve"> </w:t>
      </w:r>
      <w:r w:rsidRPr="00F00E6C">
        <w:rPr>
          <w:rFonts w:cs="Arial"/>
        </w:rPr>
        <w:t>Abwasser angemessen zu erhöhen</w:t>
      </w:r>
      <w:r w:rsidR="002C79B4">
        <w:rPr>
          <w:rFonts w:cs="Arial"/>
        </w:rPr>
        <w:t xml:space="preserve"> (Zuschlag </w:t>
      </w:r>
      <w:proofErr w:type="spellStart"/>
      <w:r w:rsidR="002C79B4">
        <w:rPr>
          <w:rFonts w:cs="Arial"/>
        </w:rPr>
        <w:t>Starkverschmutzer</w:t>
      </w:r>
      <w:proofErr w:type="spellEnd"/>
      <w:r w:rsidR="002C79B4">
        <w:rPr>
          <w:rFonts w:cs="Arial"/>
        </w:rPr>
        <w:t>)</w:t>
      </w:r>
      <w:r w:rsidRPr="00F00E6C">
        <w:rPr>
          <w:rFonts w:cs="Arial"/>
        </w:rPr>
        <w:t>.</w:t>
      </w:r>
    </w:p>
    <w:p w14:paraId="4D743D6C" w14:textId="77777777" w:rsidR="00744720" w:rsidRPr="00F00E6C" w:rsidRDefault="00744720" w:rsidP="00054F4F">
      <w:pPr>
        <w:autoSpaceDE w:val="0"/>
        <w:autoSpaceDN w:val="0"/>
        <w:adjustRightInd w:val="0"/>
        <w:rPr>
          <w:rFonts w:cs="Arial"/>
        </w:rPr>
      </w:pPr>
    </w:p>
    <w:p w14:paraId="7F65434E" w14:textId="4079B994" w:rsidR="00054F4F" w:rsidRDefault="00054F4F" w:rsidP="00EE1DE6">
      <w:pPr>
        <w:pStyle w:val="Listenabsatz"/>
        <w:numPr>
          <w:ilvl w:val="0"/>
          <w:numId w:val="36"/>
        </w:numPr>
        <w:autoSpaceDE w:val="0"/>
        <w:autoSpaceDN w:val="0"/>
        <w:adjustRightInd w:val="0"/>
        <w:ind w:hanging="720"/>
        <w:rPr>
          <w:rFonts w:cs="Arial"/>
        </w:rPr>
      </w:pPr>
      <w:r w:rsidRPr="00F00E6C">
        <w:rPr>
          <w:rFonts w:cs="Arial"/>
        </w:rPr>
        <w:t>Sofern bei Industrie- und Gewerbebetrieben weniger als 75</w:t>
      </w:r>
      <w:r w:rsidR="007A587A">
        <w:rPr>
          <w:rFonts w:cs="Arial"/>
        </w:rPr>
        <w:t xml:space="preserve"> </w:t>
      </w:r>
      <w:r w:rsidRPr="00F00E6C">
        <w:rPr>
          <w:rFonts w:cs="Arial"/>
        </w:rPr>
        <w:t>% des bezogenen Frischwassers</w:t>
      </w:r>
      <w:r w:rsidR="00744720" w:rsidRPr="00F00E6C">
        <w:rPr>
          <w:rFonts w:cs="Arial"/>
        </w:rPr>
        <w:t xml:space="preserve"> </w:t>
      </w:r>
      <w:r w:rsidRPr="00F00E6C">
        <w:rPr>
          <w:rFonts w:cs="Arial"/>
        </w:rPr>
        <w:t>als Abwasser anfällt, erfolgt unter Berücksichtigung der tatsächlichen eingeleiteten</w:t>
      </w:r>
      <w:r w:rsidR="00744720" w:rsidRPr="00F00E6C">
        <w:rPr>
          <w:rFonts w:cs="Arial"/>
        </w:rPr>
        <w:t xml:space="preserve"> </w:t>
      </w:r>
      <w:r w:rsidRPr="00F00E6C">
        <w:rPr>
          <w:rFonts w:cs="Arial"/>
        </w:rPr>
        <w:t>Abwassermenge eine angemessene Reduktion der Gebühr (z.B. Gärtnereien). Der</w:t>
      </w:r>
      <w:r w:rsidR="00744720" w:rsidRPr="00F00E6C">
        <w:rPr>
          <w:rFonts w:cs="Arial"/>
        </w:rPr>
        <w:t xml:space="preserve"> </w:t>
      </w:r>
      <w:r w:rsidRPr="00F00E6C">
        <w:rPr>
          <w:rFonts w:cs="Arial"/>
        </w:rPr>
        <w:t>erforderliche Nachweis ist vom Abwassererzeuger mittels Gutachten zu erbringen.</w:t>
      </w:r>
    </w:p>
    <w:p w14:paraId="795D7E38" w14:textId="77777777" w:rsidR="000E6E2A" w:rsidRPr="000E6E2A" w:rsidRDefault="000E6E2A" w:rsidP="000E6E2A">
      <w:pPr>
        <w:pStyle w:val="Listenabsatz"/>
        <w:rPr>
          <w:rFonts w:cs="Arial"/>
        </w:rPr>
      </w:pPr>
    </w:p>
    <w:p w14:paraId="42F9D929" w14:textId="6C9F75A2" w:rsidR="000E6E2A" w:rsidRDefault="000E6E2A" w:rsidP="000E6E2A">
      <w:pPr>
        <w:pStyle w:val="Listenabsatz"/>
        <w:numPr>
          <w:ilvl w:val="0"/>
          <w:numId w:val="36"/>
        </w:numPr>
        <w:autoSpaceDE w:val="0"/>
        <w:autoSpaceDN w:val="0"/>
        <w:adjustRightInd w:val="0"/>
        <w:ind w:left="709" w:hanging="709"/>
        <w:rPr>
          <w:rFonts w:cs="Arial"/>
        </w:rPr>
      </w:pPr>
      <w:r w:rsidRPr="00F00E6C">
        <w:rPr>
          <w:rFonts w:cs="Arial"/>
        </w:rPr>
        <w:t xml:space="preserve">Wasserbezüger mit einem grossen Bedarf an Frischwasser, welches </w:t>
      </w:r>
      <w:r w:rsidR="00061024">
        <w:rPr>
          <w:rFonts w:cs="Arial"/>
        </w:rPr>
        <w:t>der ARA nicht zugeführt wird (</w:t>
      </w:r>
      <w:r w:rsidRPr="00F00E6C">
        <w:rPr>
          <w:rFonts w:cs="Arial"/>
        </w:rPr>
        <w:t>z.B. für Kühlzwecke</w:t>
      </w:r>
      <w:r>
        <w:rPr>
          <w:rFonts w:cs="Arial"/>
        </w:rPr>
        <w:t>,</w:t>
      </w:r>
      <w:r w:rsidR="00061024">
        <w:rPr>
          <w:rFonts w:cs="Arial"/>
        </w:rPr>
        <w:t xml:space="preserve"> Bewässerungen,</w:t>
      </w:r>
      <w:r w:rsidRPr="00F00E6C">
        <w:rPr>
          <w:rFonts w:cs="Arial"/>
        </w:rPr>
        <w:t xml:space="preserve"> </w:t>
      </w:r>
      <w:r>
        <w:rPr>
          <w:rFonts w:cs="Arial"/>
        </w:rPr>
        <w:t>etc</w:t>
      </w:r>
      <w:r w:rsidRPr="00F00E6C">
        <w:rPr>
          <w:rFonts w:cs="Arial"/>
        </w:rPr>
        <w:t>.</w:t>
      </w:r>
      <w:r w:rsidR="00061024">
        <w:rPr>
          <w:rFonts w:cs="Arial"/>
        </w:rPr>
        <w:t>)</w:t>
      </w:r>
      <w:r w:rsidRPr="00F00E6C">
        <w:rPr>
          <w:rFonts w:cs="Arial"/>
        </w:rPr>
        <w:t xml:space="preserve"> können mit Bewilligung des Gemeinderates eine zusätzliche Wasseruhr installieren. Das damit gemessene Wasser ist von der Gebührenpflicht befreit, darf aber nicht in die öffentliche Kanalisation</w:t>
      </w:r>
      <w:r w:rsidR="00061024">
        <w:rPr>
          <w:rFonts w:cs="Arial"/>
        </w:rPr>
        <w:t xml:space="preserve"> ab</w:t>
      </w:r>
      <w:r w:rsidRPr="00F00E6C">
        <w:rPr>
          <w:rFonts w:cs="Arial"/>
        </w:rPr>
        <w:t>geleitet werden.</w:t>
      </w:r>
    </w:p>
    <w:p w14:paraId="6AD3F6D4" w14:textId="77777777" w:rsidR="00744720" w:rsidRPr="00F00E6C" w:rsidRDefault="00744720" w:rsidP="00054F4F">
      <w:pPr>
        <w:autoSpaceDE w:val="0"/>
        <w:autoSpaceDN w:val="0"/>
        <w:adjustRightInd w:val="0"/>
        <w:rPr>
          <w:rFonts w:cs="Arial"/>
        </w:rPr>
      </w:pPr>
    </w:p>
    <w:p w14:paraId="60B107A5" w14:textId="77777777" w:rsidR="00054F4F" w:rsidRPr="00F00E6C" w:rsidRDefault="00054F4F" w:rsidP="00EE1DE6">
      <w:pPr>
        <w:pStyle w:val="Listenabsatz"/>
        <w:numPr>
          <w:ilvl w:val="0"/>
          <w:numId w:val="36"/>
        </w:numPr>
        <w:autoSpaceDE w:val="0"/>
        <w:autoSpaceDN w:val="0"/>
        <w:adjustRightInd w:val="0"/>
        <w:ind w:hanging="720"/>
        <w:rPr>
          <w:rFonts w:cs="Arial"/>
        </w:rPr>
      </w:pPr>
      <w:r w:rsidRPr="00F00E6C">
        <w:rPr>
          <w:rFonts w:cs="Arial"/>
        </w:rPr>
        <w:t>Für Reinwasser, das der ARA zugeführt wird, wird die Verbrauchsgebühr im Verhältnis</w:t>
      </w:r>
      <w:r w:rsidR="00744720" w:rsidRPr="00F00E6C">
        <w:rPr>
          <w:rFonts w:cs="Arial"/>
        </w:rPr>
        <w:t xml:space="preserve"> </w:t>
      </w:r>
      <w:r w:rsidRPr="00F00E6C">
        <w:rPr>
          <w:rFonts w:cs="Arial"/>
        </w:rPr>
        <w:t>zur reinen Schmutzabwassermenge mit einem Zuschlag bis max. 20</w:t>
      </w:r>
      <w:r w:rsidR="005F5FBE" w:rsidRPr="00F00E6C">
        <w:rPr>
          <w:rFonts w:cs="Arial"/>
        </w:rPr>
        <w:t> </w:t>
      </w:r>
      <w:r w:rsidRPr="00F00E6C">
        <w:rPr>
          <w:rFonts w:cs="Arial"/>
        </w:rPr>
        <w:t>% belegt.</w:t>
      </w:r>
    </w:p>
    <w:p w14:paraId="027F1CB0" w14:textId="77777777" w:rsidR="00744720" w:rsidRPr="00F00E6C" w:rsidRDefault="00744720" w:rsidP="00054F4F">
      <w:pPr>
        <w:autoSpaceDE w:val="0"/>
        <w:autoSpaceDN w:val="0"/>
        <w:adjustRightInd w:val="0"/>
        <w:rPr>
          <w:rFonts w:cs="Arial"/>
        </w:rPr>
      </w:pPr>
    </w:p>
    <w:p w14:paraId="617C33F3" w14:textId="558F224F" w:rsidR="00054F4F" w:rsidRPr="00F00E6C" w:rsidRDefault="00054F4F" w:rsidP="00EE1DE6">
      <w:pPr>
        <w:pStyle w:val="Listenabsatz"/>
        <w:numPr>
          <w:ilvl w:val="0"/>
          <w:numId w:val="36"/>
        </w:numPr>
        <w:autoSpaceDE w:val="0"/>
        <w:autoSpaceDN w:val="0"/>
        <w:adjustRightInd w:val="0"/>
        <w:ind w:hanging="720"/>
        <w:rPr>
          <w:rFonts w:cs="Arial"/>
        </w:rPr>
      </w:pPr>
      <w:r w:rsidRPr="00F00E6C">
        <w:rPr>
          <w:rFonts w:cs="Arial"/>
        </w:rPr>
        <w:t xml:space="preserve">Für Brauchwasser, welches aus </w:t>
      </w:r>
      <w:r w:rsidR="004B5117">
        <w:rPr>
          <w:rFonts w:cs="Arial"/>
        </w:rPr>
        <w:t>Niederschlagswasser</w:t>
      </w:r>
      <w:r w:rsidRPr="00F00E6C">
        <w:rPr>
          <w:rFonts w:cs="Arial"/>
        </w:rPr>
        <w:t>sammlungen oder dergleichen gewonnen</w:t>
      </w:r>
      <w:r w:rsidR="00744720" w:rsidRPr="00F00E6C">
        <w:rPr>
          <w:rFonts w:cs="Arial"/>
        </w:rPr>
        <w:t xml:space="preserve"> </w:t>
      </w:r>
      <w:r w:rsidRPr="00F00E6C">
        <w:rPr>
          <w:rFonts w:cs="Arial"/>
        </w:rPr>
        <w:t xml:space="preserve">und der ARA zugeleitet wird, </w:t>
      </w:r>
      <w:r w:rsidR="00AF3A0E" w:rsidRPr="00F00E6C">
        <w:rPr>
          <w:rFonts w:cs="Arial"/>
        </w:rPr>
        <w:t>bemisst sich</w:t>
      </w:r>
      <w:r w:rsidRPr="00F00E6C">
        <w:rPr>
          <w:rFonts w:cs="Arial"/>
        </w:rPr>
        <w:t xml:space="preserve"> die Ben</w:t>
      </w:r>
      <w:r w:rsidR="00EF3132">
        <w:rPr>
          <w:rFonts w:cs="Arial"/>
        </w:rPr>
        <w:t>u</w:t>
      </w:r>
      <w:r w:rsidRPr="00F00E6C">
        <w:rPr>
          <w:rFonts w:cs="Arial"/>
        </w:rPr>
        <w:t>tz</w:t>
      </w:r>
      <w:r w:rsidR="00744720" w:rsidRPr="00F00E6C">
        <w:rPr>
          <w:rFonts w:cs="Arial"/>
        </w:rPr>
        <w:t xml:space="preserve">ungsgebühr </w:t>
      </w:r>
      <w:r w:rsidR="00AF3A0E" w:rsidRPr="00F00E6C">
        <w:rPr>
          <w:rFonts w:cs="Arial"/>
        </w:rPr>
        <w:t>ebenfalls nach</w:t>
      </w:r>
      <w:r w:rsidR="00744720" w:rsidRPr="00F00E6C">
        <w:rPr>
          <w:rFonts w:cs="Arial"/>
        </w:rPr>
        <w:t xml:space="preserve"> Art. </w:t>
      </w:r>
      <w:r w:rsidR="002E0E66">
        <w:rPr>
          <w:rFonts w:cs="Arial"/>
        </w:rPr>
        <w:t>2</w:t>
      </w:r>
      <w:r w:rsidR="00B9433C">
        <w:rPr>
          <w:rFonts w:cs="Arial"/>
        </w:rPr>
        <w:t>9</w:t>
      </w:r>
      <w:r w:rsidR="00744720" w:rsidRPr="00F00E6C">
        <w:rPr>
          <w:rFonts w:cs="Arial"/>
        </w:rPr>
        <w:t xml:space="preserve"> Abs. </w:t>
      </w:r>
      <w:r w:rsidRPr="00F00E6C">
        <w:rPr>
          <w:rFonts w:cs="Arial"/>
        </w:rPr>
        <w:t>2</w:t>
      </w:r>
      <w:r w:rsidR="00061024">
        <w:rPr>
          <w:rFonts w:cs="Arial"/>
        </w:rPr>
        <w:t>a und 2b</w:t>
      </w:r>
      <w:r w:rsidR="00285B2B" w:rsidRPr="00F00E6C">
        <w:rPr>
          <w:rFonts w:cs="Arial"/>
        </w:rPr>
        <w:t xml:space="preserve"> dieses Reglements</w:t>
      </w:r>
      <w:r w:rsidRPr="00F00E6C">
        <w:rPr>
          <w:rFonts w:cs="Arial"/>
        </w:rPr>
        <w:t>.</w:t>
      </w:r>
      <w:r w:rsidR="00744720" w:rsidRPr="00F00E6C">
        <w:rPr>
          <w:rFonts w:cs="Arial"/>
        </w:rPr>
        <w:t xml:space="preserve"> </w:t>
      </w:r>
      <w:r w:rsidRPr="00F00E6C">
        <w:rPr>
          <w:rFonts w:cs="Arial"/>
        </w:rPr>
        <w:t>Die Menge wird entsprechend ähnlicher Liegenschaften geschätzt.</w:t>
      </w:r>
    </w:p>
    <w:p w14:paraId="74E1CAF7" w14:textId="77777777" w:rsidR="00744720" w:rsidRPr="00F00E6C" w:rsidRDefault="00744720" w:rsidP="00054F4F">
      <w:pPr>
        <w:autoSpaceDE w:val="0"/>
        <w:autoSpaceDN w:val="0"/>
        <w:adjustRightInd w:val="0"/>
        <w:rPr>
          <w:rFonts w:cs="Arial"/>
        </w:rPr>
      </w:pPr>
    </w:p>
    <w:p w14:paraId="153466D6" w14:textId="49F5F811" w:rsidR="00054F4F" w:rsidRPr="00F00E6C" w:rsidRDefault="00054F4F" w:rsidP="00EE1DE6">
      <w:pPr>
        <w:pStyle w:val="Listenabsatz"/>
        <w:numPr>
          <w:ilvl w:val="0"/>
          <w:numId w:val="36"/>
        </w:numPr>
        <w:autoSpaceDE w:val="0"/>
        <w:autoSpaceDN w:val="0"/>
        <w:adjustRightInd w:val="0"/>
        <w:ind w:hanging="720"/>
        <w:rPr>
          <w:rFonts w:cs="Arial"/>
        </w:rPr>
      </w:pPr>
      <w:r w:rsidRPr="00F00E6C">
        <w:rPr>
          <w:rFonts w:cs="Arial"/>
        </w:rPr>
        <w:lastRenderedPageBreak/>
        <w:t xml:space="preserve">Einzug und Fälligkeit der jährlichen </w:t>
      </w:r>
      <w:r w:rsidR="00EF3132">
        <w:rPr>
          <w:rFonts w:cs="Arial"/>
        </w:rPr>
        <w:t>Benutzungsgebühr</w:t>
      </w:r>
      <w:r w:rsidRPr="00F00E6C">
        <w:rPr>
          <w:rFonts w:cs="Arial"/>
        </w:rPr>
        <w:t xml:space="preserve"> bestimmt der Gemeinderat.</w:t>
      </w:r>
      <w:r w:rsidR="00744720" w:rsidRPr="00F00E6C">
        <w:rPr>
          <w:rFonts w:cs="Arial"/>
        </w:rPr>
        <w:t xml:space="preserve"> </w:t>
      </w:r>
      <w:r w:rsidRPr="00F00E6C">
        <w:rPr>
          <w:rFonts w:cs="Arial"/>
        </w:rPr>
        <w:t>Rechnungsschuldner ist der Grundeigentümer zum Zeitpunkt der Rechnungsstellung.</w:t>
      </w:r>
      <w:r w:rsidR="00744720" w:rsidRPr="00F00E6C">
        <w:rPr>
          <w:rFonts w:cs="Arial"/>
        </w:rPr>
        <w:t xml:space="preserve"> </w:t>
      </w:r>
      <w:r w:rsidRPr="00F00E6C">
        <w:rPr>
          <w:rFonts w:cs="Arial"/>
        </w:rPr>
        <w:t>An Eigentümergemeinschaften erfolgt eine gemeinsame Rechnungsstellung. Die Eigentümergemeinschaft</w:t>
      </w:r>
      <w:r w:rsidR="00744720" w:rsidRPr="00F00E6C">
        <w:rPr>
          <w:rFonts w:cs="Arial"/>
        </w:rPr>
        <w:t xml:space="preserve"> </w:t>
      </w:r>
      <w:r w:rsidRPr="00F00E6C">
        <w:rPr>
          <w:rFonts w:cs="Arial"/>
        </w:rPr>
        <w:t>bestimmt den Rechnungsempfänger</w:t>
      </w:r>
      <w:r w:rsidR="00201A7E">
        <w:rPr>
          <w:rFonts w:cs="Arial"/>
        </w:rPr>
        <w:t xml:space="preserve"> und den Kostenteiler</w:t>
      </w:r>
      <w:r w:rsidRPr="00F00E6C">
        <w:rPr>
          <w:rFonts w:cs="Arial"/>
        </w:rPr>
        <w:t>.</w:t>
      </w:r>
    </w:p>
    <w:p w14:paraId="1659D206" w14:textId="77777777" w:rsidR="00744720" w:rsidRPr="00F00E6C" w:rsidRDefault="00744720" w:rsidP="00054F4F">
      <w:pPr>
        <w:autoSpaceDE w:val="0"/>
        <w:autoSpaceDN w:val="0"/>
        <w:adjustRightInd w:val="0"/>
        <w:rPr>
          <w:rFonts w:cs="Arial"/>
        </w:rPr>
      </w:pPr>
    </w:p>
    <w:p w14:paraId="0EDADF17" w14:textId="00AFC344" w:rsidR="00054F4F" w:rsidRDefault="00054F4F" w:rsidP="00EE1DE6">
      <w:pPr>
        <w:pStyle w:val="Listenabsatz"/>
        <w:numPr>
          <w:ilvl w:val="0"/>
          <w:numId w:val="36"/>
        </w:numPr>
        <w:autoSpaceDE w:val="0"/>
        <w:autoSpaceDN w:val="0"/>
        <w:adjustRightInd w:val="0"/>
        <w:ind w:hanging="720"/>
        <w:rPr>
          <w:rFonts w:cs="Arial"/>
        </w:rPr>
      </w:pPr>
      <w:r w:rsidRPr="00F00E6C">
        <w:rPr>
          <w:rFonts w:cs="Arial"/>
        </w:rPr>
        <w:t xml:space="preserve">Rückerstattungen der Grundgebühr pro </w:t>
      </w:r>
      <w:proofErr w:type="spellStart"/>
      <w:r w:rsidRPr="00F00E6C">
        <w:rPr>
          <w:rFonts w:cs="Arial"/>
        </w:rPr>
        <w:t>rata</w:t>
      </w:r>
      <w:proofErr w:type="spellEnd"/>
      <w:r w:rsidRPr="00F00E6C">
        <w:rPr>
          <w:rFonts w:cs="Arial"/>
        </w:rPr>
        <w:t xml:space="preserve"> werd</w:t>
      </w:r>
      <w:r w:rsidR="005F5FBE" w:rsidRPr="00F00E6C">
        <w:rPr>
          <w:rFonts w:cs="Arial"/>
        </w:rPr>
        <w:t>en erst bei Überschreiten von 6 </w:t>
      </w:r>
      <w:r w:rsidRPr="00F00E6C">
        <w:rPr>
          <w:rFonts w:cs="Arial"/>
        </w:rPr>
        <w:t>Monaten</w:t>
      </w:r>
      <w:r w:rsidR="00744720" w:rsidRPr="00F00E6C">
        <w:rPr>
          <w:rFonts w:cs="Arial"/>
        </w:rPr>
        <w:t xml:space="preserve"> </w:t>
      </w:r>
      <w:r w:rsidRPr="00F00E6C">
        <w:rPr>
          <w:rFonts w:cs="Arial"/>
        </w:rPr>
        <w:t>vorgenommen.</w:t>
      </w:r>
    </w:p>
    <w:p w14:paraId="3ECB27C2" w14:textId="77777777" w:rsidR="00B025B4" w:rsidRPr="00B025B4" w:rsidRDefault="00B025B4" w:rsidP="0011025D">
      <w:pPr>
        <w:pStyle w:val="Listenabsatz"/>
        <w:rPr>
          <w:rFonts w:cs="Arial"/>
        </w:rPr>
      </w:pPr>
    </w:p>
    <w:p w14:paraId="71E2B57B" w14:textId="2A1926CA" w:rsidR="00B025B4" w:rsidRPr="00F00E6C" w:rsidRDefault="00B025B4" w:rsidP="00EE1DE6">
      <w:pPr>
        <w:pStyle w:val="Listenabsatz"/>
        <w:numPr>
          <w:ilvl w:val="0"/>
          <w:numId w:val="36"/>
        </w:numPr>
        <w:autoSpaceDE w:val="0"/>
        <w:autoSpaceDN w:val="0"/>
        <w:adjustRightInd w:val="0"/>
        <w:ind w:hanging="720"/>
        <w:rPr>
          <w:rFonts w:cs="Arial"/>
        </w:rPr>
      </w:pPr>
      <w:r>
        <w:t xml:space="preserve">Die Einleitung von Baustellenabwasser in die Kanalisation </w:t>
      </w:r>
      <w:r w:rsidR="000E342F">
        <w:t xml:space="preserve">wird </w:t>
      </w:r>
      <w:r>
        <w:t xml:space="preserve">verursachergerecht </w:t>
      </w:r>
      <w:r w:rsidR="000E342F">
        <w:t xml:space="preserve">verrechnet </w:t>
      </w:r>
      <w:r>
        <w:t xml:space="preserve">(Art. 60 </w:t>
      </w:r>
      <w:proofErr w:type="spellStart"/>
      <w:r>
        <w:t>GSchG</w:t>
      </w:r>
      <w:proofErr w:type="spellEnd"/>
      <w:r>
        <w:t xml:space="preserve">). Bei Einleitung in die öffentliche Schmutz-Mischwasserkanalisation </w:t>
      </w:r>
      <w:r w:rsidR="00460629">
        <w:t xml:space="preserve">(Ableitung zur Abwasserreinigungsanlage) </w:t>
      </w:r>
      <w:r>
        <w:t>kann die Gemeinde gemäss den geltenden Gebührensätzen zusätzliche Gebühren erheben.</w:t>
      </w:r>
    </w:p>
    <w:p w14:paraId="14ABAD43" w14:textId="460D0855" w:rsidR="00F563BB" w:rsidRDefault="00F563BB" w:rsidP="005A20EC">
      <w:pPr>
        <w:autoSpaceDE w:val="0"/>
        <w:autoSpaceDN w:val="0"/>
        <w:adjustRightInd w:val="0"/>
        <w:rPr>
          <w:rFonts w:cs="Arial"/>
        </w:rPr>
      </w:pPr>
    </w:p>
    <w:p w14:paraId="69530C19" w14:textId="3F18D51E" w:rsidR="00F563BB" w:rsidRDefault="00F563BB">
      <w:pPr>
        <w:spacing w:after="200" w:line="276" w:lineRule="auto"/>
        <w:rPr>
          <w:rFonts w:cs="Arial"/>
        </w:rPr>
      </w:pPr>
      <w:r>
        <w:rPr>
          <w:rFonts w:cs="Arial"/>
        </w:rPr>
        <w:br w:type="page"/>
      </w:r>
    </w:p>
    <w:p w14:paraId="132193D4" w14:textId="01470B8A" w:rsidR="00054F4F" w:rsidRPr="00F00E6C" w:rsidRDefault="00054F4F" w:rsidP="009B0453">
      <w:pPr>
        <w:pStyle w:val="berschrift1"/>
      </w:pPr>
      <w:bookmarkStart w:id="64" w:name="_Toc411498902"/>
      <w:bookmarkStart w:id="65" w:name="_Toc136521315"/>
      <w:r w:rsidRPr="00F00E6C">
        <w:lastRenderedPageBreak/>
        <w:t>V. STRAF- UND SCHLUSSBESTIMMUNGEN</w:t>
      </w:r>
      <w:bookmarkEnd w:id="64"/>
      <w:bookmarkEnd w:id="65"/>
    </w:p>
    <w:p w14:paraId="0A30F6CC" w14:textId="6B2008C0" w:rsidR="00054F4F" w:rsidRPr="00F00E6C" w:rsidRDefault="00054F4F" w:rsidP="009B0453">
      <w:pPr>
        <w:pStyle w:val="berschrift1"/>
      </w:pPr>
      <w:bookmarkStart w:id="66" w:name="_Toc411498903"/>
      <w:bookmarkStart w:id="67" w:name="_Toc136521316"/>
      <w:r w:rsidRPr="00F00E6C">
        <w:t xml:space="preserve">Art. </w:t>
      </w:r>
      <w:r w:rsidR="008E7912">
        <w:t>30</w:t>
      </w:r>
      <w:r w:rsidR="008E7912" w:rsidRPr="00F00E6C">
        <w:t xml:space="preserve"> </w:t>
      </w:r>
      <w:r w:rsidRPr="00F00E6C">
        <w:t>Strafen</w:t>
      </w:r>
      <w:bookmarkEnd w:id="66"/>
      <w:bookmarkEnd w:id="67"/>
    </w:p>
    <w:p w14:paraId="1378AE3A" w14:textId="341424CA" w:rsidR="00054F4F" w:rsidRPr="00F00E6C" w:rsidRDefault="00054F4F" w:rsidP="00EE1DE6">
      <w:pPr>
        <w:pStyle w:val="Listenabsatz"/>
        <w:numPr>
          <w:ilvl w:val="0"/>
          <w:numId w:val="38"/>
        </w:numPr>
        <w:autoSpaceDE w:val="0"/>
        <w:autoSpaceDN w:val="0"/>
        <w:adjustRightInd w:val="0"/>
        <w:ind w:hanging="720"/>
        <w:rPr>
          <w:rFonts w:cs="Arial"/>
        </w:rPr>
      </w:pPr>
      <w:r w:rsidRPr="00F00E6C">
        <w:rPr>
          <w:rFonts w:cs="Arial"/>
        </w:rPr>
        <w:t>Mit</w:t>
      </w:r>
      <w:r w:rsidR="00F34AD8">
        <w:rPr>
          <w:rFonts w:cs="Arial"/>
        </w:rPr>
        <w:t xml:space="preserve"> </w:t>
      </w:r>
      <w:r w:rsidRPr="00F00E6C">
        <w:rPr>
          <w:rFonts w:cs="Arial"/>
        </w:rPr>
        <w:t xml:space="preserve">Busse </w:t>
      </w:r>
      <w:r w:rsidR="00E47572">
        <w:rPr>
          <w:rFonts w:cs="Arial"/>
        </w:rPr>
        <w:t xml:space="preserve">oder Haft </w:t>
      </w:r>
      <w:r w:rsidRPr="00F00E6C">
        <w:rPr>
          <w:rFonts w:cs="Arial"/>
        </w:rPr>
        <w:t>wird bestraft:</w:t>
      </w:r>
    </w:p>
    <w:p w14:paraId="17C0B0CD" w14:textId="77777777" w:rsidR="00EE1DE6" w:rsidRPr="00F00E6C" w:rsidRDefault="00EE1DE6" w:rsidP="00054F4F">
      <w:pPr>
        <w:autoSpaceDE w:val="0"/>
        <w:autoSpaceDN w:val="0"/>
        <w:adjustRightInd w:val="0"/>
        <w:rPr>
          <w:rFonts w:cs="Arial"/>
        </w:rPr>
      </w:pPr>
    </w:p>
    <w:p w14:paraId="564B781F" w14:textId="58FE4952" w:rsidR="00054F4F" w:rsidRPr="00F00E6C" w:rsidRDefault="00054F4F" w:rsidP="00EE1DE6">
      <w:pPr>
        <w:pStyle w:val="Listenabsatz"/>
        <w:numPr>
          <w:ilvl w:val="0"/>
          <w:numId w:val="39"/>
        </w:numPr>
        <w:autoSpaceDE w:val="0"/>
        <w:autoSpaceDN w:val="0"/>
        <w:adjustRightInd w:val="0"/>
        <w:ind w:left="1134" w:hanging="425"/>
        <w:rPr>
          <w:rFonts w:cs="Arial"/>
        </w:rPr>
      </w:pPr>
      <w:r w:rsidRPr="00F00E6C">
        <w:rPr>
          <w:rFonts w:cs="Arial"/>
        </w:rPr>
        <w:t xml:space="preserve">wer ohne die erforderlichen Bewilligungen </w:t>
      </w:r>
      <w:r w:rsidR="00A25FE3">
        <w:rPr>
          <w:rFonts w:cs="Arial"/>
        </w:rPr>
        <w:t>Abwasseranlage</w:t>
      </w:r>
      <w:r w:rsidR="001E4592">
        <w:rPr>
          <w:rFonts w:cs="Arial"/>
        </w:rPr>
        <w:t>n</w:t>
      </w:r>
      <w:r w:rsidRPr="00F00E6C">
        <w:rPr>
          <w:rFonts w:cs="Arial"/>
        </w:rPr>
        <w:t xml:space="preserve"> erstellt oder Abwässer</w:t>
      </w:r>
      <w:r w:rsidR="00EE1DE6" w:rsidRPr="00F00E6C">
        <w:rPr>
          <w:rFonts w:cs="Arial"/>
        </w:rPr>
        <w:t xml:space="preserve"> </w:t>
      </w:r>
      <w:r w:rsidRPr="00F00E6C">
        <w:rPr>
          <w:rFonts w:cs="Arial"/>
        </w:rPr>
        <w:t>in öffentliche Leitungen oder Oberflächengewässer einleitet;</w:t>
      </w:r>
    </w:p>
    <w:p w14:paraId="284C1A53" w14:textId="77777777" w:rsidR="00EE1DE6" w:rsidRPr="00F00E6C" w:rsidRDefault="00EE1DE6" w:rsidP="00054F4F">
      <w:pPr>
        <w:autoSpaceDE w:val="0"/>
        <w:autoSpaceDN w:val="0"/>
        <w:adjustRightInd w:val="0"/>
        <w:rPr>
          <w:rFonts w:cs="Arial"/>
        </w:rPr>
      </w:pPr>
    </w:p>
    <w:p w14:paraId="0A9AAC8F" w14:textId="404D0270" w:rsidR="00054F4F" w:rsidRPr="00F00E6C" w:rsidRDefault="00054F4F" w:rsidP="00EE1DE6">
      <w:pPr>
        <w:pStyle w:val="Listenabsatz"/>
        <w:numPr>
          <w:ilvl w:val="0"/>
          <w:numId w:val="39"/>
        </w:numPr>
        <w:autoSpaceDE w:val="0"/>
        <w:autoSpaceDN w:val="0"/>
        <w:adjustRightInd w:val="0"/>
        <w:ind w:left="1134" w:hanging="425"/>
        <w:rPr>
          <w:rFonts w:cs="Arial"/>
        </w:rPr>
      </w:pPr>
      <w:r w:rsidRPr="00F00E6C">
        <w:rPr>
          <w:rFonts w:cs="Arial"/>
        </w:rPr>
        <w:t xml:space="preserve">wer schädliche Abwässer mittelbar oder unmittelbar </w:t>
      </w:r>
      <w:r w:rsidR="00EE1DE6" w:rsidRPr="00F00E6C">
        <w:rPr>
          <w:rFonts w:cs="Arial"/>
        </w:rPr>
        <w:t>der Kanalisation zuleitet (Art. </w:t>
      </w:r>
      <w:r w:rsidR="00567C2C" w:rsidRPr="00F00E6C">
        <w:rPr>
          <w:rFonts w:cs="Arial"/>
        </w:rPr>
        <w:t>1</w:t>
      </w:r>
      <w:r w:rsidR="00567C2C">
        <w:rPr>
          <w:rFonts w:cs="Arial"/>
        </w:rPr>
        <w:t>9</w:t>
      </w:r>
      <w:r w:rsidRPr="00F00E6C">
        <w:rPr>
          <w:rFonts w:cs="Arial"/>
        </w:rPr>
        <w:t>);</w:t>
      </w:r>
    </w:p>
    <w:p w14:paraId="6ADAAB96" w14:textId="77777777" w:rsidR="00EE1DE6" w:rsidRPr="00F00E6C" w:rsidRDefault="00EE1DE6" w:rsidP="00054F4F">
      <w:pPr>
        <w:autoSpaceDE w:val="0"/>
        <w:autoSpaceDN w:val="0"/>
        <w:adjustRightInd w:val="0"/>
        <w:rPr>
          <w:rFonts w:cs="Arial"/>
        </w:rPr>
      </w:pPr>
    </w:p>
    <w:p w14:paraId="61F577D3" w14:textId="237678A9" w:rsidR="00054F4F" w:rsidRPr="00F00E6C" w:rsidRDefault="00054F4F" w:rsidP="00EE1DE6">
      <w:pPr>
        <w:pStyle w:val="Listenabsatz"/>
        <w:numPr>
          <w:ilvl w:val="0"/>
          <w:numId w:val="39"/>
        </w:numPr>
        <w:autoSpaceDE w:val="0"/>
        <w:autoSpaceDN w:val="0"/>
        <w:adjustRightInd w:val="0"/>
        <w:ind w:left="1134" w:hanging="425"/>
        <w:rPr>
          <w:rFonts w:cs="Arial"/>
        </w:rPr>
      </w:pPr>
      <w:r w:rsidRPr="00F00E6C">
        <w:rPr>
          <w:rFonts w:cs="Arial"/>
        </w:rPr>
        <w:t xml:space="preserve">wer </w:t>
      </w:r>
      <w:proofErr w:type="spellStart"/>
      <w:r w:rsidRPr="00F00E6C">
        <w:rPr>
          <w:rFonts w:cs="Arial"/>
        </w:rPr>
        <w:t>Abfallzerkleinerer</w:t>
      </w:r>
      <w:proofErr w:type="spellEnd"/>
      <w:r w:rsidRPr="00F00E6C">
        <w:rPr>
          <w:rFonts w:cs="Arial"/>
        </w:rPr>
        <w:t xml:space="preserve"> an eine A</w:t>
      </w:r>
      <w:r w:rsidR="00EE1DE6" w:rsidRPr="00F00E6C">
        <w:rPr>
          <w:rFonts w:cs="Arial"/>
        </w:rPr>
        <w:t>bwasseranlage anschliesst (Art. </w:t>
      </w:r>
      <w:r w:rsidR="00567C2C" w:rsidRPr="00F00E6C">
        <w:rPr>
          <w:rFonts w:cs="Arial"/>
        </w:rPr>
        <w:t>1</w:t>
      </w:r>
      <w:r w:rsidR="00567C2C">
        <w:rPr>
          <w:rFonts w:cs="Arial"/>
        </w:rPr>
        <w:t>9</w:t>
      </w:r>
      <w:r w:rsidRPr="00F00E6C">
        <w:rPr>
          <w:rFonts w:cs="Arial"/>
        </w:rPr>
        <w:t>);</w:t>
      </w:r>
    </w:p>
    <w:p w14:paraId="2102CDDE" w14:textId="77777777" w:rsidR="00EE1DE6" w:rsidRPr="00F00E6C" w:rsidRDefault="00EE1DE6" w:rsidP="00054F4F">
      <w:pPr>
        <w:autoSpaceDE w:val="0"/>
        <w:autoSpaceDN w:val="0"/>
        <w:adjustRightInd w:val="0"/>
        <w:rPr>
          <w:rFonts w:cs="Arial"/>
        </w:rPr>
      </w:pPr>
    </w:p>
    <w:p w14:paraId="03A08CED" w14:textId="12FF9FC6" w:rsidR="00054F4F" w:rsidRPr="00F00E6C" w:rsidRDefault="00054F4F" w:rsidP="00EE1DE6">
      <w:pPr>
        <w:pStyle w:val="Listenabsatz"/>
        <w:numPr>
          <w:ilvl w:val="0"/>
          <w:numId w:val="39"/>
        </w:numPr>
        <w:autoSpaceDE w:val="0"/>
        <w:autoSpaceDN w:val="0"/>
        <w:adjustRightInd w:val="0"/>
        <w:ind w:left="1134" w:hanging="425"/>
        <w:rPr>
          <w:rFonts w:cs="Arial"/>
        </w:rPr>
      </w:pPr>
      <w:r w:rsidRPr="00F00E6C">
        <w:rPr>
          <w:rFonts w:cs="Arial"/>
        </w:rPr>
        <w:t>wer industrielle oder gewerbliche Abwässer ohne die erforderliche Vorbehandlung</w:t>
      </w:r>
      <w:r w:rsidR="00EE1DE6" w:rsidRPr="00F00E6C">
        <w:rPr>
          <w:rFonts w:cs="Arial"/>
        </w:rPr>
        <w:t xml:space="preserve"> </w:t>
      </w:r>
      <w:r w:rsidRPr="00F00E6C">
        <w:rPr>
          <w:rFonts w:cs="Arial"/>
        </w:rPr>
        <w:t>einleitet oder die erforderlichen Öl- und Fett</w:t>
      </w:r>
      <w:r w:rsidR="00EE1DE6" w:rsidRPr="00F00E6C">
        <w:rPr>
          <w:rFonts w:cs="Arial"/>
        </w:rPr>
        <w:t>abscheider nicht erstellt (Art. </w:t>
      </w:r>
      <w:r w:rsidR="00567C2C">
        <w:rPr>
          <w:rFonts w:cs="Arial"/>
        </w:rPr>
        <w:t>15</w:t>
      </w:r>
      <w:r w:rsidRPr="00F00E6C">
        <w:rPr>
          <w:rFonts w:cs="Arial"/>
        </w:rPr>
        <w:t>);</w:t>
      </w:r>
    </w:p>
    <w:p w14:paraId="414B1A51" w14:textId="77777777" w:rsidR="00EE1DE6" w:rsidRPr="00F00E6C" w:rsidRDefault="00EE1DE6" w:rsidP="00054F4F">
      <w:pPr>
        <w:autoSpaceDE w:val="0"/>
        <w:autoSpaceDN w:val="0"/>
        <w:adjustRightInd w:val="0"/>
        <w:rPr>
          <w:rFonts w:cs="Arial"/>
        </w:rPr>
      </w:pPr>
    </w:p>
    <w:p w14:paraId="793D746F" w14:textId="76AA5076" w:rsidR="00054F4F" w:rsidRPr="00F00E6C" w:rsidRDefault="00054F4F" w:rsidP="00EE1DE6">
      <w:pPr>
        <w:pStyle w:val="Listenabsatz"/>
        <w:numPr>
          <w:ilvl w:val="0"/>
          <w:numId w:val="39"/>
        </w:numPr>
        <w:autoSpaceDE w:val="0"/>
        <w:autoSpaceDN w:val="0"/>
        <w:adjustRightInd w:val="0"/>
        <w:ind w:left="1134" w:hanging="425"/>
        <w:rPr>
          <w:rFonts w:cs="Arial"/>
        </w:rPr>
      </w:pPr>
      <w:r w:rsidRPr="00F00E6C">
        <w:rPr>
          <w:rFonts w:cs="Arial"/>
        </w:rPr>
        <w:t xml:space="preserve">wer eine </w:t>
      </w:r>
      <w:r w:rsidR="00A25FE3">
        <w:rPr>
          <w:rFonts w:cs="Arial"/>
        </w:rPr>
        <w:t>Abwasseranlage</w:t>
      </w:r>
      <w:r w:rsidRPr="00F00E6C">
        <w:rPr>
          <w:rFonts w:cs="Arial"/>
        </w:rPr>
        <w:t xml:space="preserve"> nicht ständig in betr</w:t>
      </w:r>
      <w:r w:rsidR="00EE1DE6" w:rsidRPr="00F00E6C">
        <w:rPr>
          <w:rFonts w:cs="Arial"/>
        </w:rPr>
        <w:t>iebsbereitem Zustand hält (Art. </w:t>
      </w:r>
      <w:r w:rsidR="00567C2C">
        <w:rPr>
          <w:rFonts w:cs="Arial"/>
        </w:rPr>
        <w:t>21</w:t>
      </w:r>
      <w:r w:rsidRPr="00F00E6C">
        <w:rPr>
          <w:rFonts w:cs="Arial"/>
        </w:rPr>
        <w:t>).</w:t>
      </w:r>
    </w:p>
    <w:p w14:paraId="45A8AC74" w14:textId="77777777" w:rsidR="00EE1DE6" w:rsidRPr="00F00E6C" w:rsidRDefault="00EE1DE6" w:rsidP="00054F4F">
      <w:pPr>
        <w:autoSpaceDE w:val="0"/>
        <w:autoSpaceDN w:val="0"/>
        <w:adjustRightInd w:val="0"/>
        <w:rPr>
          <w:rFonts w:cs="Arial"/>
        </w:rPr>
      </w:pPr>
    </w:p>
    <w:p w14:paraId="72ECA7CB" w14:textId="77777777" w:rsidR="00054F4F" w:rsidRPr="00F00E6C" w:rsidRDefault="00054F4F" w:rsidP="00EE1DE6">
      <w:pPr>
        <w:pStyle w:val="Listenabsatz"/>
        <w:numPr>
          <w:ilvl w:val="0"/>
          <w:numId w:val="38"/>
        </w:numPr>
        <w:autoSpaceDE w:val="0"/>
        <w:autoSpaceDN w:val="0"/>
        <w:adjustRightInd w:val="0"/>
        <w:ind w:hanging="720"/>
        <w:rPr>
          <w:rFonts w:cs="Arial"/>
        </w:rPr>
      </w:pPr>
      <w:r w:rsidRPr="00F00E6C">
        <w:rPr>
          <w:rFonts w:cs="Arial"/>
        </w:rPr>
        <w:t>Versuch und Gehilfenschaft sind strafbar.</w:t>
      </w:r>
    </w:p>
    <w:p w14:paraId="7BEE05C9" w14:textId="77777777" w:rsidR="00EE1DE6" w:rsidRPr="00F00E6C" w:rsidRDefault="00EE1DE6" w:rsidP="00054F4F">
      <w:pPr>
        <w:autoSpaceDE w:val="0"/>
        <w:autoSpaceDN w:val="0"/>
        <w:adjustRightInd w:val="0"/>
        <w:rPr>
          <w:rFonts w:cs="Arial"/>
        </w:rPr>
      </w:pPr>
    </w:p>
    <w:p w14:paraId="7560F7B6" w14:textId="77777777" w:rsidR="00054F4F" w:rsidRPr="00F00E6C" w:rsidRDefault="00054F4F" w:rsidP="00EE1DE6">
      <w:pPr>
        <w:pStyle w:val="Listenabsatz"/>
        <w:numPr>
          <w:ilvl w:val="0"/>
          <w:numId w:val="38"/>
        </w:numPr>
        <w:autoSpaceDE w:val="0"/>
        <w:autoSpaceDN w:val="0"/>
        <w:adjustRightInd w:val="0"/>
        <w:ind w:hanging="720"/>
        <w:rPr>
          <w:rFonts w:cs="Arial"/>
        </w:rPr>
      </w:pPr>
      <w:r w:rsidRPr="00F00E6C">
        <w:rPr>
          <w:rFonts w:cs="Arial"/>
        </w:rPr>
        <w:t>Vorbehalten bleiben die Strafbe</w:t>
      </w:r>
      <w:r w:rsidR="00EE1DE6" w:rsidRPr="00F00E6C">
        <w:rPr>
          <w:rFonts w:cs="Arial"/>
        </w:rPr>
        <w:t>stimmungen von Bund und Kanton.</w:t>
      </w:r>
    </w:p>
    <w:p w14:paraId="240BFF86" w14:textId="141612EF" w:rsidR="00054F4F" w:rsidRPr="00F00E6C" w:rsidRDefault="000069B8" w:rsidP="009B0453">
      <w:pPr>
        <w:pStyle w:val="berschrift1"/>
      </w:pPr>
      <w:bookmarkStart w:id="68" w:name="_Toc411498904"/>
      <w:bookmarkStart w:id="69" w:name="_Toc136521317"/>
      <w:r>
        <w:t xml:space="preserve">Art. </w:t>
      </w:r>
      <w:r w:rsidR="008E7912">
        <w:t>31</w:t>
      </w:r>
      <w:r w:rsidR="008E7912" w:rsidRPr="00F00E6C">
        <w:t xml:space="preserve"> </w:t>
      </w:r>
      <w:r w:rsidR="00054F4F" w:rsidRPr="00F00E6C">
        <w:t>Beschwerderecht</w:t>
      </w:r>
      <w:bookmarkEnd w:id="68"/>
      <w:bookmarkEnd w:id="69"/>
    </w:p>
    <w:p w14:paraId="7B567BA3" w14:textId="77777777" w:rsidR="00054F4F" w:rsidRPr="00F00E6C" w:rsidRDefault="00054F4F" w:rsidP="00054F4F">
      <w:pPr>
        <w:autoSpaceDE w:val="0"/>
        <w:autoSpaceDN w:val="0"/>
        <w:adjustRightInd w:val="0"/>
        <w:rPr>
          <w:rFonts w:cs="Arial"/>
        </w:rPr>
      </w:pPr>
      <w:r w:rsidRPr="00F00E6C">
        <w:rPr>
          <w:rFonts w:cs="Arial"/>
        </w:rPr>
        <w:t>Gegen die an eine behördliche Kommission delegierten Verfügungen kann innert 20 Tagen</w:t>
      </w:r>
      <w:r w:rsidR="00EE1DE6" w:rsidRPr="00F00E6C">
        <w:rPr>
          <w:rFonts w:cs="Arial"/>
        </w:rPr>
        <w:t xml:space="preserve"> </w:t>
      </w:r>
      <w:r w:rsidRPr="00F00E6C">
        <w:rPr>
          <w:rFonts w:cs="Arial"/>
        </w:rPr>
        <w:t xml:space="preserve">seit </w:t>
      </w:r>
      <w:r w:rsidR="00DB17F3">
        <w:rPr>
          <w:rFonts w:cs="Arial"/>
        </w:rPr>
        <w:t>Zustellung</w:t>
      </w:r>
      <w:r w:rsidRPr="00F00E6C">
        <w:rPr>
          <w:rFonts w:cs="Arial"/>
        </w:rPr>
        <w:t xml:space="preserve"> beim Gemeinderat Beschwerde erhoben werden.</w:t>
      </w:r>
      <w:r w:rsidR="00EE1DE6" w:rsidRPr="00F00E6C">
        <w:rPr>
          <w:rFonts w:cs="Arial"/>
        </w:rPr>
        <w:t xml:space="preserve"> </w:t>
      </w:r>
      <w:r w:rsidRPr="00F00E6C">
        <w:rPr>
          <w:rFonts w:cs="Arial"/>
        </w:rPr>
        <w:t xml:space="preserve">Gegen die Verfügungen des Gemeinderates kann innert 20 Tagen seit </w:t>
      </w:r>
      <w:r w:rsidR="00DB17F3">
        <w:rPr>
          <w:rFonts w:cs="Arial"/>
        </w:rPr>
        <w:t>Zustellung</w:t>
      </w:r>
      <w:r w:rsidRPr="00F00E6C">
        <w:rPr>
          <w:rFonts w:cs="Arial"/>
        </w:rPr>
        <w:t xml:space="preserve"> beim Regierungsrat</w:t>
      </w:r>
      <w:r w:rsidR="00EE1DE6" w:rsidRPr="00F00E6C">
        <w:rPr>
          <w:rFonts w:cs="Arial"/>
        </w:rPr>
        <w:t xml:space="preserve"> </w:t>
      </w:r>
      <w:r w:rsidR="00D40B95" w:rsidRPr="00F00E6C">
        <w:rPr>
          <w:rFonts w:cs="Arial"/>
        </w:rPr>
        <w:t xml:space="preserve">des Kantons Schwyz </w:t>
      </w:r>
      <w:r w:rsidRPr="00F00E6C">
        <w:rPr>
          <w:rFonts w:cs="Arial"/>
        </w:rPr>
        <w:t>Beschwerde erhoben werden.</w:t>
      </w:r>
    </w:p>
    <w:p w14:paraId="3FD212C0" w14:textId="3B4ED693" w:rsidR="00D706AE" w:rsidRPr="006336DD" w:rsidRDefault="00D706AE" w:rsidP="006336DD">
      <w:pPr>
        <w:pStyle w:val="berschrift1"/>
      </w:pPr>
      <w:bookmarkStart w:id="70" w:name="_Toc136521318"/>
      <w:bookmarkStart w:id="71" w:name="_Toc411498905"/>
      <w:r w:rsidRPr="006336DD">
        <w:t xml:space="preserve">Art. </w:t>
      </w:r>
      <w:r w:rsidR="008E7912">
        <w:t>32</w:t>
      </w:r>
      <w:r w:rsidR="008E7912" w:rsidRPr="006336DD">
        <w:t xml:space="preserve"> </w:t>
      </w:r>
      <w:r w:rsidRPr="006336DD">
        <w:t>Übergangsbestimmung</w:t>
      </w:r>
      <w:bookmarkEnd w:id="70"/>
    </w:p>
    <w:p w14:paraId="7926375F" w14:textId="77777777" w:rsidR="00D706AE" w:rsidRPr="00F00E6C" w:rsidRDefault="00D706AE" w:rsidP="00F26DA1">
      <w:pPr>
        <w:autoSpaceDE w:val="0"/>
        <w:autoSpaceDN w:val="0"/>
        <w:adjustRightInd w:val="0"/>
        <w:rPr>
          <w:rFonts w:cs="Arial"/>
        </w:rPr>
      </w:pPr>
      <w:r w:rsidRPr="00F00E6C">
        <w:rPr>
          <w:rFonts w:cs="Arial"/>
        </w:rPr>
        <w:t>Die im Zeitpunkt des Inkrafttretens hängigen Baugesuche sind nach den Vorschriften dieses Reglements zu beurteilen.</w:t>
      </w:r>
    </w:p>
    <w:p w14:paraId="4A273FBB" w14:textId="17CD6A58" w:rsidR="00054F4F" w:rsidRPr="0036519D" w:rsidRDefault="00054F4F" w:rsidP="0036519D">
      <w:pPr>
        <w:pStyle w:val="berschrift1"/>
      </w:pPr>
      <w:bookmarkStart w:id="72" w:name="_Toc136521319"/>
      <w:r w:rsidRPr="0036519D">
        <w:t xml:space="preserve">Art. </w:t>
      </w:r>
      <w:r w:rsidR="008E7912">
        <w:t>33</w:t>
      </w:r>
      <w:r w:rsidR="008E7912" w:rsidRPr="0036519D">
        <w:t xml:space="preserve"> </w:t>
      </w:r>
      <w:r w:rsidRPr="0036519D">
        <w:t>Inkrafttreten</w:t>
      </w:r>
      <w:bookmarkEnd w:id="71"/>
      <w:bookmarkEnd w:id="72"/>
    </w:p>
    <w:p w14:paraId="5EC4CB76" w14:textId="77777777" w:rsidR="00054F4F" w:rsidRPr="00F00E6C" w:rsidRDefault="00054F4F" w:rsidP="007D0E31">
      <w:pPr>
        <w:pStyle w:val="Listenabsatz"/>
        <w:numPr>
          <w:ilvl w:val="0"/>
          <w:numId w:val="40"/>
        </w:numPr>
        <w:autoSpaceDE w:val="0"/>
        <w:autoSpaceDN w:val="0"/>
        <w:adjustRightInd w:val="0"/>
        <w:ind w:hanging="720"/>
        <w:rPr>
          <w:rFonts w:cs="Arial"/>
        </w:rPr>
      </w:pPr>
      <w:r w:rsidRPr="00F00E6C">
        <w:rPr>
          <w:rFonts w:cs="Arial"/>
        </w:rPr>
        <w:t>Dieses Reglement bedarf der Zustimmung der Stimmberechtigten und der Genehmigung</w:t>
      </w:r>
      <w:r w:rsidR="00EE1DE6" w:rsidRPr="00F00E6C">
        <w:rPr>
          <w:rFonts w:cs="Arial"/>
        </w:rPr>
        <w:t xml:space="preserve"> </w:t>
      </w:r>
      <w:r w:rsidRPr="00F00E6C">
        <w:rPr>
          <w:rFonts w:cs="Arial"/>
        </w:rPr>
        <w:t>des Regierungsrates. Der Gemeinderat bestimmt den Zeitpunkt des Inkrafttretens.</w:t>
      </w:r>
      <w:r w:rsidR="00D40B95" w:rsidRPr="00F00E6C">
        <w:rPr>
          <w:rFonts w:cs="Arial"/>
        </w:rPr>
        <w:t xml:space="preserve"> </w:t>
      </w:r>
    </w:p>
    <w:p w14:paraId="3EBE689A" w14:textId="77777777" w:rsidR="00EE1DE6" w:rsidRPr="00F00E6C" w:rsidRDefault="00EE1DE6" w:rsidP="00054F4F">
      <w:pPr>
        <w:autoSpaceDE w:val="0"/>
        <w:autoSpaceDN w:val="0"/>
        <w:adjustRightInd w:val="0"/>
        <w:rPr>
          <w:rFonts w:cs="Arial"/>
        </w:rPr>
      </w:pPr>
    </w:p>
    <w:p w14:paraId="29BFA3A7" w14:textId="77777777" w:rsidR="00054F4F" w:rsidRPr="00F00E6C" w:rsidRDefault="00054F4F" w:rsidP="00EE1DE6">
      <w:pPr>
        <w:pStyle w:val="Listenabsatz"/>
        <w:numPr>
          <w:ilvl w:val="0"/>
          <w:numId w:val="40"/>
        </w:numPr>
        <w:autoSpaceDE w:val="0"/>
        <w:autoSpaceDN w:val="0"/>
        <w:adjustRightInd w:val="0"/>
        <w:ind w:hanging="720"/>
        <w:rPr>
          <w:rFonts w:cs="Arial"/>
        </w:rPr>
      </w:pPr>
      <w:r w:rsidRPr="00F00E6C">
        <w:rPr>
          <w:rFonts w:cs="Arial"/>
        </w:rPr>
        <w:t>Mit Inkrafttreten dieses Reglements wird das Kanalisationsreglement</w:t>
      </w:r>
      <w:r w:rsidR="00F26DA1">
        <w:rPr>
          <w:rFonts w:cs="Arial"/>
        </w:rPr>
        <w:t>/Abwasserreglement</w:t>
      </w:r>
      <w:r w:rsidRPr="00F00E6C">
        <w:rPr>
          <w:rFonts w:cs="Arial"/>
        </w:rPr>
        <w:t xml:space="preserve"> vom ... aufgehoben.</w:t>
      </w:r>
    </w:p>
    <w:p w14:paraId="37F610FD" w14:textId="77777777" w:rsidR="00EE1DE6" w:rsidRPr="00F00E6C" w:rsidRDefault="00EE1DE6" w:rsidP="00054F4F">
      <w:pPr>
        <w:autoSpaceDE w:val="0"/>
        <w:autoSpaceDN w:val="0"/>
        <w:adjustRightInd w:val="0"/>
        <w:rPr>
          <w:rFonts w:cs="Arial"/>
        </w:rPr>
      </w:pPr>
    </w:p>
    <w:p w14:paraId="75F69326" w14:textId="77777777" w:rsidR="00054F4F" w:rsidRPr="00F00E6C" w:rsidRDefault="00054F4F" w:rsidP="00EE1DE6">
      <w:pPr>
        <w:pStyle w:val="Listenabsatz"/>
        <w:numPr>
          <w:ilvl w:val="0"/>
          <w:numId w:val="40"/>
        </w:numPr>
        <w:autoSpaceDE w:val="0"/>
        <w:autoSpaceDN w:val="0"/>
        <w:adjustRightInd w:val="0"/>
        <w:ind w:hanging="720"/>
        <w:rPr>
          <w:rFonts w:cs="Arial"/>
        </w:rPr>
      </w:pPr>
      <w:r w:rsidRPr="00F00E6C">
        <w:rPr>
          <w:rFonts w:cs="Arial"/>
        </w:rPr>
        <w:t>Der Gemeinderat wird mit dem Vollzug beauftragt.</w:t>
      </w:r>
    </w:p>
    <w:p w14:paraId="098FFFA7" w14:textId="77777777" w:rsidR="00EE1DE6" w:rsidRPr="00F00E6C" w:rsidRDefault="00EE1DE6" w:rsidP="00054F4F">
      <w:pPr>
        <w:autoSpaceDE w:val="0"/>
        <w:autoSpaceDN w:val="0"/>
        <w:adjustRightInd w:val="0"/>
        <w:rPr>
          <w:rFonts w:cs="Arial"/>
        </w:rPr>
      </w:pPr>
    </w:p>
    <w:p w14:paraId="744F5C77" w14:textId="77777777" w:rsidR="00054F4F" w:rsidRPr="00F00E6C" w:rsidRDefault="00EE1DE6" w:rsidP="00EE1DE6">
      <w:pPr>
        <w:tabs>
          <w:tab w:val="left" w:pos="5529"/>
        </w:tabs>
        <w:autoSpaceDE w:val="0"/>
        <w:autoSpaceDN w:val="0"/>
        <w:adjustRightInd w:val="0"/>
        <w:rPr>
          <w:rFonts w:cs="Arial"/>
        </w:rPr>
      </w:pPr>
      <w:r w:rsidRPr="00F00E6C">
        <w:rPr>
          <w:rFonts w:cs="Arial"/>
        </w:rPr>
        <w:t>X., den .............</w:t>
      </w:r>
      <w:r w:rsidRPr="00F00E6C">
        <w:rPr>
          <w:rFonts w:cs="Arial"/>
        </w:rPr>
        <w:tab/>
      </w:r>
      <w:r w:rsidR="00054F4F" w:rsidRPr="00F00E6C">
        <w:rPr>
          <w:rFonts w:cs="Arial"/>
        </w:rPr>
        <w:t>Für den Gemeinderat X.</w:t>
      </w:r>
    </w:p>
    <w:p w14:paraId="239B4747" w14:textId="77777777" w:rsidR="00054F4F" w:rsidRPr="00F00E6C" w:rsidRDefault="00054F4F" w:rsidP="00EE1DE6">
      <w:pPr>
        <w:tabs>
          <w:tab w:val="left" w:pos="5529"/>
        </w:tabs>
        <w:autoSpaceDE w:val="0"/>
        <w:autoSpaceDN w:val="0"/>
        <w:adjustRightInd w:val="0"/>
        <w:rPr>
          <w:rFonts w:cs="Arial"/>
        </w:rPr>
      </w:pPr>
      <w:r w:rsidRPr="00F00E6C">
        <w:rPr>
          <w:rFonts w:cs="Arial"/>
        </w:rPr>
        <w:t>.</w:t>
      </w:r>
      <w:r w:rsidR="00EE1DE6" w:rsidRPr="00F00E6C">
        <w:rPr>
          <w:rFonts w:cs="Arial"/>
        </w:rPr>
        <w:tab/>
      </w:r>
      <w:r w:rsidRPr="00F00E6C">
        <w:rPr>
          <w:rFonts w:cs="Arial"/>
        </w:rPr>
        <w:t>......................................</w:t>
      </w:r>
    </w:p>
    <w:p w14:paraId="33B8F638" w14:textId="77777777" w:rsidR="004751C9" w:rsidRDefault="004751C9" w:rsidP="00460629">
      <w:pPr>
        <w:tabs>
          <w:tab w:val="left" w:pos="5529"/>
        </w:tabs>
        <w:autoSpaceDE w:val="0"/>
        <w:autoSpaceDN w:val="0"/>
        <w:adjustRightInd w:val="0"/>
        <w:rPr>
          <w:rFonts w:cs="Arial"/>
        </w:rPr>
      </w:pPr>
    </w:p>
    <w:p w14:paraId="0052035F" w14:textId="73EF05A8" w:rsidR="00EE1DE6" w:rsidRPr="00F00E6C" w:rsidRDefault="00EE1DE6" w:rsidP="00460629">
      <w:pPr>
        <w:tabs>
          <w:tab w:val="left" w:pos="5529"/>
        </w:tabs>
        <w:autoSpaceDE w:val="0"/>
        <w:autoSpaceDN w:val="0"/>
        <w:adjustRightInd w:val="0"/>
        <w:rPr>
          <w:rFonts w:cs="Arial"/>
        </w:rPr>
      </w:pPr>
      <w:r w:rsidRPr="00F00E6C">
        <w:rPr>
          <w:rFonts w:cs="Arial"/>
        </w:rPr>
        <w:tab/>
      </w:r>
    </w:p>
    <w:p w14:paraId="7F16524D" w14:textId="3A08CCB4" w:rsidR="00054F4F" w:rsidRPr="00F00E6C" w:rsidRDefault="00054F4F" w:rsidP="00054F4F">
      <w:pPr>
        <w:autoSpaceDE w:val="0"/>
        <w:autoSpaceDN w:val="0"/>
        <w:adjustRightInd w:val="0"/>
        <w:rPr>
          <w:rFonts w:cs="Arial"/>
        </w:rPr>
      </w:pPr>
      <w:r w:rsidRPr="00F00E6C">
        <w:rPr>
          <w:rFonts w:cs="Arial"/>
        </w:rPr>
        <w:t>An der Gemeindeversammlung beraten am: ................</w:t>
      </w:r>
    </w:p>
    <w:p w14:paraId="1660553A" w14:textId="77777777" w:rsidR="00054F4F" w:rsidRPr="00F00E6C" w:rsidRDefault="00054F4F" w:rsidP="00054F4F">
      <w:pPr>
        <w:autoSpaceDE w:val="0"/>
        <w:autoSpaceDN w:val="0"/>
        <w:adjustRightInd w:val="0"/>
        <w:rPr>
          <w:rFonts w:cs="Arial"/>
        </w:rPr>
      </w:pPr>
      <w:r w:rsidRPr="00F00E6C">
        <w:rPr>
          <w:rFonts w:cs="Arial"/>
        </w:rPr>
        <w:t>An der Urnenabstimmung angenommen am: ............................</w:t>
      </w:r>
    </w:p>
    <w:p w14:paraId="08B2524A" w14:textId="77777777" w:rsidR="00EE1DE6" w:rsidRPr="00F00E6C" w:rsidRDefault="00EE1DE6" w:rsidP="00054F4F">
      <w:pPr>
        <w:autoSpaceDE w:val="0"/>
        <w:autoSpaceDN w:val="0"/>
        <w:adjustRightInd w:val="0"/>
        <w:rPr>
          <w:rFonts w:cs="Arial"/>
        </w:rPr>
      </w:pPr>
    </w:p>
    <w:p w14:paraId="3C0B878C" w14:textId="77777777" w:rsidR="00054F4F" w:rsidRPr="00F00E6C" w:rsidRDefault="00054F4F" w:rsidP="00054F4F">
      <w:pPr>
        <w:autoSpaceDE w:val="0"/>
        <w:autoSpaceDN w:val="0"/>
        <w:adjustRightInd w:val="0"/>
        <w:rPr>
          <w:rFonts w:cs="Arial"/>
        </w:rPr>
      </w:pPr>
      <w:r w:rsidRPr="00F00E6C">
        <w:rPr>
          <w:rFonts w:cs="Arial"/>
        </w:rPr>
        <w:t>Vom Regierungsrat genehmigt am: ........................ (RRB Nr. ...........)</w:t>
      </w:r>
    </w:p>
    <w:p w14:paraId="215BD536" w14:textId="77777777" w:rsidR="00EE1DE6" w:rsidRPr="00F00E6C" w:rsidRDefault="00EE1DE6" w:rsidP="00054F4F">
      <w:pPr>
        <w:rPr>
          <w:rFonts w:cs="Arial"/>
        </w:rPr>
      </w:pPr>
    </w:p>
    <w:p w14:paraId="5B0F39CE" w14:textId="5983EF7D" w:rsidR="00857B41" w:rsidRDefault="00054F4F" w:rsidP="00054F4F">
      <w:pPr>
        <w:rPr>
          <w:rFonts w:cs="Arial"/>
        </w:rPr>
      </w:pPr>
      <w:r w:rsidRPr="00F00E6C">
        <w:rPr>
          <w:rFonts w:cs="Arial"/>
        </w:rPr>
        <w:t>In Kraft getreten am: ..............................</w:t>
      </w:r>
    </w:p>
    <w:p w14:paraId="69634C07" w14:textId="43318722" w:rsidR="00EF1562" w:rsidRPr="003D28D7" w:rsidRDefault="00EF1562" w:rsidP="00D351DE">
      <w:pPr>
        <w:pStyle w:val="berschrift1"/>
      </w:pPr>
      <w:bookmarkStart w:id="73" w:name="_Toc136521320"/>
      <w:r w:rsidRPr="003D28D7">
        <w:lastRenderedPageBreak/>
        <w:t>Norm, Richtlinien, Leitfaden, Empfehlung [Abkürzungen]:</w:t>
      </w:r>
      <w:bookmarkEnd w:id="73"/>
    </w:p>
    <w:p w14:paraId="72296EB9" w14:textId="77777777" w:rsidR="001F58D9" w:rsidRPr="00D64612" w:rsidRDefault="001F58D9" w:rsidP="00054F4F">
      <w:pPr>
        <w:rPr>
          <w:rFonts w:cs="Arial"/>
          <w:color w:val="000000" w:themeColor="text1"/>
          <w:sz w:val="16"/>
          <w:szCs w:val="16"/>
        </w:rPr>
      </w:pPr>
    </w:p>
    <w:p w14:paraId="1CBBD549" w14:textId="169915B7" w:rsidR="00E40D7F" w:rsidRDefault="00E40D7F" w:rsidP="00E40D7F">
      <w:pPr>
        <w:pStyle w:val="Funotentext"/>
        <w:rPr>
          <w:color w:val="000000" w:themeColor="text1"/>
          <w:sz w:val="16"/>
          <w:szCs w:val="16"/>
        </w:rPr>
      </w:pPr>
    </w:p>
    <w:p w14:paraId="1651B27B" w14:textId="1E8528F3" w:rsidR="00E40D7F" w:rsidRPr="00D64612" w:rsidRDefault="00A40A19" w:rsidP="00A40A19">
      <w:pPr>
        <w:pStyle w:val="Funotentext"/>
        <w:tabs>
          <w:tab w:val="left" w:pos="1276"/>
        </w:tabs>
        <w:rPr>
          <w:color w:val="000000" w:themeColor="text1"/>
          <w:sz w:val="16"/>
          <w:szCs w:val="16"/>
        </w:rPr>
      </w:pPr>
      <w:r>
        <w:rPr>
          <w:color w:val="000000" w:themeColor="text1"/>
          <w:sz w:val="16"/>
          <w:szCs w:val="16"/>
        </w:rPr>
        <w:t>SN 592</w:t>
      </w:r>
      <w:r w:rsidR="00F625E2">
        <w:rPr>
          <w:color w:val="000000" w:themeColor="text1"/>
          <w:sz w:val="16"/>
          <w:szCs w:val="16"/>
        </w:rPr>
        <w:t xml:space="preserve"> </w:t>
      </w:r>
      <w:r>
        <w:rPr>
          <w:color w:val="000000" w:themeColor="text1"/>
          <w:sz w:val="16"/>
          <w:szCs w:val="16"/>
        </w:rPr>
        <w:t>000:</w:t>
      </w:r>
      <w:r>
        <w:rPr>
          <w:color w:val="000000" w:themeColor="text1"/>
          <w:sz w:val="16"/>
          <w:szCs w:val="16"/>
        </w:rPr>
        <w:tab/>
      </w:r>
      <w:r w:rsidR="00E40D7F" w:rsidRPr="00D64612">
        <w:rPr>
          <w:color w:val="000000" w:themeColor="text1"/>
          <w:sz w:val="16"/>
          <w:szCs w:val="16"/>
        </w:rPr>
        <w:t xml:space="preserve">Schweizer Norm Anlagen für die </w:t>
      </w:r>
      <w:r w:rsidR="00E40D7F" w:rsidRPr="00D64612">
        <w:rPr>
          <w:iCs/>
          <w:color w:val="000000" w:themeColor="text1"/>
          <w:sz w:val="16"/>
          <w:szCs w:val="16"/>
        </w:rPr>
        <w:t>Liegenschaftsentwässerung - Planung und Ausführung,</w:t>
      </w:r>
      <w:r w:rsidR="00E40D7F" w:rsidRPr="00D64612">
        <w:rPr>
          <w:color w:val="000000" w:themeColor="text1"/>
          <w:sz w:val="16"/>
          <w:szCs w:val="16"/>
        </w:rPr>
        <w:t xml:space="preserve"> SN 592 000 (2012)</w:t>
      </w:r>
      <w:r w:rsidR="00E40D7F">
        <w:rPr>
          <w:color w:val="000000" w:themeColor="text1"/>
          <w:sz w:val="16"/>
          <w:szCs w:val="16"/>
        </w:rPr>
        <w:t xml:space="preserve"> </w:t>
      </w:r>
    </w:p>
    <w:p w14:paraId="5738E15D" w14:textId="7F621689" w:rsidR="00E40D7F" w:rsidRPr="00D64612" w:rsidRDefault="00A40A19" w:rsidP="00A40A19">
      <w:pPr>
        <w:pStyle w:val="Funotentext"/>
        <w:tabs>
          <w:tab w:val="left" w:pos="1276"/>
        </w:tabs>
        <w:rPr>
          <w:color w:val="000000" w:themeColor="text1"/>
          <w:sz w:val="16"/>
          <w:szCs w:val="16"/>
        </w:rPr>
      </w:pPr>
      <w:proofErr w:type="spellStart"/>
      <w:r w:rsidRPr="00D64612">
        <w:rPr>
          <w:color w:val="000000" w:themeColor="text1"/>
          <w:sz w:val="16"/>
          <w:szCs w:val="16"/>
        </w:rPr>
        <w:t>RiLi</w:t>
      </w:r>
      <w:proofErr w:type="spellEnd"/>
      <w:r w:rsidRPr="00D64612">
        <w:rPr>
          <w:color w:val="000000" w:themeColor="text1"/>
          <w:sz w:val="16"/>
          <w:szCs w:val="16"/>
        </w:rPr>
        <w:t xml:space="preserve"> </w:t>
      </w:r>
      <w:proofErr w:type="gramStart"/>
      <w:r w:rsidRPr="00D64612">
        <w:rPr>
          <w:color w:val="000000" w:themeColor="text1"/>
          <w:sz w:val="16"/>
          <w:szCs w:val="16"/>
        </w:rPr>
        <w:t>VSA</w:t>
      </w:r>
      <w:r w:rsidRPr="00D64612">
        <w:rPr>
          <w:iCs/>
          <w:color w:val="000000" w:themeColor="text1"/>
          <w:sz w:val="16"/>
          <w:szCs w:val="16"/>
        </w:rPr>
        <w:t xml:space="preserve"> </w:t>
      </w:r>
      <w:r>
        <w:rPr>
          <w:iCs/>
          <w:color w:val="000000" w:themeColor="text1"/>
          <w:sz w:val="16"/>
          <w:szCs w:val="16"/>
        </w:rPr>
        <w:t>:</w:t>
      </w:r>
      <w:proofErr w:type="gramEnd"/>
      <w:r>
        <w:rPr>
          <w:iCs/>
          <w:color w:val="000000" w:themeColor="text1"/>
          <w:sz w:val="16"/>
          <w:szCs w:val="16"/>
        </w:rPr>
        <w:tab/>
      </w:r>
      <w:r w:rsidR="00E40D7F" w:rsidRPr="00D64612">
        <w:rPr>
          <w:iCs/>
          <w:color w:val="000000" w:themeColor="text1"/>
          <w:sz w:val="16"/>
          <w:szCs w:val="16"/>
        </w:rPr>
        <w:t>Richtlinie Abwasserbewirtschaftung bei Regenwetter, VSA 2019</w:t>
      </w:r>
    </w:p>
    <w:p w14:paraId="3C2A9C56" w14:textId="4A283012" w:rsidR="00E40D7F" w:rsidRPr="00D64612" w:rsidRDefault="00A40A19" w:rsidP="00A40A19">
      <w:pPr>
        <w:pStyle w:val="Funotentext"/>
        <w:tabs>
          <w:tab w:val="left" w:pos="1276"/>
        </w:tabs>
        <w:rPr>
          <w:color w:val="000000" w:themeColor="text1"/>
          <w:sz w:val="16"/>
          <w:szCs w:val="16"/>
        </w:rPr>
      </w:pPr>
      <w:proofErr w:type="spellStart"/>
      <w:r w:rsidRPr="00D64612">
        <w:rPr>
          <w:color w:val="000000" w:themeColor="text1"/>
          <w:sz w:val="16"/>
          <w:szCs w:val="16"/>
        </w:rPr>
        <w:t>RiLi</w:t>
      </w:r>
      <w:proofErr w:type="spellEnd"/>
      <w:r w:rsidRPr="00D64612">
        <w:rPr>
          <w:color w:val="000000" w:themeColor="text1"/>
          <w:sz w:val="16"/>
          <w:szCs w:val="16"/>
        </w:rPr>
        <w:t xml:space="preserve"> </w:t>
      </w:r>
      <w:proofErr w:type="gramStart"/>
      <w:r w:rsidRPr="00D64612">
        <w:rPr>
          <w:color w:val="000000" w:themeColor="text1"/>
          <w:sz w:val="16"/>
          <w:szCs w:val="16"/>
        </w:rPr>
        <w:t xml:space="preserve">Astra </w:t>
      </w:r>
      <w:r>
        <w:rPr>
          <w:color w:val="000000" w:themeColor="text1"/>
          <w:sz w:val="16"/>
          <w:szCs w:val="16"/>
        </w:rPr>
        <w:t>:</w:t>
      </w:r>
      <w:proofErr w:type="gramEnd"/>
      <w:r>
        <w:rPr>
          <w:color w:val="000000" w:themeColor="text1"/>
          <w:sz w:val="16"/>
          <w:szCs w:val="16"/>
        </w:rPr>
        <w:tab/>
      </w:r>
      <w:r w:rsidR="00E40D7F" w:rsidRPr="00D64612">
        <w:rPr>
          <w:color w:val="000000" w:themeColor="text1"/>
          <w:sz w:val="16"/>
          <w:szCs w:val="16"/>
        </w:rPr>
        <w:t xml:space="preserve">Richtlinie Strassenabwasserbehandlung an Nationalstrassen, Astra 2013 (für Nationalstrassen) </w:t>
      </w:r>
    </w:p>
    <w:p w14:paraId="49BC5C58" w14:textId="65222DE1" w:rsidR="00E40D7F" w:rsidRPr="00D64612" w:rsidRDefault="00A40A19" w:rsidP="00A40A19">
      <w:pPr>
        <w:pStyle w:val="Funotentext"/>
        <w:tabs>
          <w:tab w:val="left" w:pos="1276"/>
        </w:tabs>
        <w:rPr>
          <w:color w:val="000000" w:themeColor="text1"/>
          <w:sz w:val="16"/>
          <w:szCs w:val="16"/>
        </w:rPr>
      </w:pPr>
      <w:proofErr w:type="spellStart"/>
      <w:r w:rsidRPr="00D64612">
        <w:rPr>
          <w:color w:val="000000" w:themeColor="text1"/>
          <w:sz w:val="16"/>
          <w:szCs w:val="16"/>
        </w:rPr>
        <w:t>RiLi</w:t>
      </w:r>
      <w:proofErr w:type="spellEnd"/>
      <w:r w:rsidRPr="00D64612">
        <w:rPr>
          <w:color w:val="000000" w:themeColor="text1"/>
          <w:sz w:val="16"/>
          <w:szCs w:val="16"/>
        </w:rPr>
        <w:t xml:space="preserve"> BAV/BAFU</w:t>
      </w:r>
      <w:r>
        <w:rPr>
          <w:color w:val="000000" w:themeColor="text1"/>
          <w:sz w:val="16"/>
          <w:szCs w:val="16"/>
        </w:rPr>
        <w:t>:</w:t>
      </w:r>
      <w:r>
        <w:rPr>
          <w:color w:val="000000" w:themeColor="text1"/>
          <w:sz w:val="16"/>
          <w:szCs w:val="16"/>
        </w:rPr>
        <w:tab/>
      </w:r>
      <w:r w:rsidR="00E40D7F" w:rsidRPr="00D64612">
        <w:rPr>
          <w:color w:val="000000" w:themeColor="text1"/>
          <w:sz w:val="16"/>
          <w:szCs w:val="16"/>
        </w:rPr>
        <w:t>Richtlinie Entwässerung von Eisenbahnanlagen, BAV / BAFU (2018)</w:t>
      </w:r>
    </w:p>
    <w:p w14:paraId="5A2F7249" w14:textId="6B46F31E" w:rsidR="00E40D7F" w:rsidRPr="00D64612" w:rsidRDefault="00A40A19" w:rsidP="00A40A19">
      <w:pPr>
        <w:pStyle w:val="Funotentext"/>
        <w:tabs>
          <w:tab w:val="left" w:pos="1276"/>
        </w:tabs>
        <w:rPr>
          <w:color w:val="000000" w:themeColor="text1"/>
          <w:sz w:val="16"/>
          <w:szCs w:val="16"/>
        </w:rPr>
      </w:pPr>
      <w:proofErr w:type="spellStart"/>
      <w:r w:rsidRPr="00D64612">
        <w:rPr>
          <w:color w:val="000000" w:themeColor="text1"/>
          <w:sz w:val="16"/>
          <w:szCs w:val="16"/>
        </w:rPr>
        <w:t>LeFa</w:t>
      </w:r>
      <w:proofErr w:type="spellEnd"/>
      <w:r w:rsidRPr="00D64612">
        <w:rPr>
          <w:color w:val="000000" w:themeColor="text1"/>
          <w:sz w:val="16"/>
          <w:szCs w:val="16"/>
        </w:rPr>
        <w:t xml:space="preserve"> VSA</w:t>
      </w:r>
      <w:r>
        <w:rPr>
          <w:color w:val="000000" w:themeColor="text1"/>
          <w:sz w:val="16"/>
          <w:szCs w:val="16"/>
        </w:rPr>
        <w:t>:</w:t>
      </w:r>
      <w:r>
        <w:rPr>
          <w:color w:val="000000" w:themeColor="text1"/>
          <w:sz w:val="16"/>
          <w:szCs w:val="16"/>
        </w:rPr>
        <w:tab/>
      </w:r>
      <w:r w:rsidR="00E40D7F" w:rsidRPr="00D64612">
        <w:rPr>
          <w:color w:val="000000" w:themeColor="text1"/>
          <w:sz w:val="16"/>
          <w:szCs w:val="16"/>
        </w:rPr>
        <w:t>Leitfaden Abwasser im ländlichen Raum, VSA (2017)</w:t>
      </w:r>
    </w:p>
    <w:p w14:paraId="69403DF2" w14:textId="6F79269C" w:rsidR="00E40D7F" w:rsidRDefault="00A40A19" w:rsidP="00A40A19">
      <w:pPr>
        <w:pStyle w:val="Funotentext"/>
        <w:tabs>
          <w:tab w:val="left" w:pos="1276"/>
        </w:tabs>
        <w:rPr>
          <w:color w:val="000000" w:themeColor="text1"/>
          <w:sz w:val="16"/>
          <w:szCs w:val="16"/>
        </w:rPr>
      </w:pPr>
      <w:proofErr w:type="spellStart"/>
      <w:r w:rsidRPr="00D64612">
        <w:rPr>
          <w:color w:val="000000" w:themeColor="text1"/>
          <w:sz w:val="16"/>
          <w:szCs w:val="16"/>
        </w:rPr>
        <w:t>Empf</w:t>
      </w:r>
      <w:proofErr w:type="spellEnd"/>
      <w:r w:rsidRPr="00D64612">
        <w:rPr>
          <w:color w:val="000000" w:themeColor="text1"/>
          <w:sz w:val="16"/>
          <w:szCs w:val="16"/>
        </w:rPr>
        <w:t xml:space="preserve"> VSA</w:t>
      </w:r>
      <w:r>
        <w:rPr>
          <w:color w:val="000000" w:themeColor="text1"/>
          <w:sz w:val="16"/>
          <w:szCs w:val="16"/>
        </w:rPr>
        <w:t>:</w:t>
      </w:r>
      <w:r>
        <w:rPr>
          <w:color w:val="000000" w:themeColor="text1"/>
          <w:sz w:val="16"/>
          <w:szCs w:val="16"/>
        </w:rPr>
        <w:tab/>
      </w:r>
      <w:r w:rsidR="00E40D7F" w:rsidRPr="00D64612">
        <w:rPr>
          <w:color w:val="000000" w:themeColor="text1"/>
          <w:sz w:val="16"/>
          <w:szCs w:val="16"/>
        </w:rPr>
        <w:t xml:space="preserve">Empfehlung Gebührensystem und Kostenverteilung bei </w:t>
      </w:r>
      <w:r w:rsidR="00A25FE3">
        <w:rPr>
          <w:color w:val="000000" w:themeColor="text1"/>
          <w:sz w:val="16"/>
          <w:szCs w:val="16"/>
        </w:rPr>
        <w:t>Abwasseranlage</w:t>
      </w:r>
      <w:r w:rsidR="00E40D7F" w:rsidRPr="00D64612">
        <w:rPr>
          <w:color w:val="000000" w:themeColor="text1"/>
          <w:sz w:val="16"/>
          <w:szCs w:val="16"/>
        </w:rPr>
        <w:t>n, VSA (2018)</w:t>
      </w:r>
    </w:p>
    <w:p w14:paraId="56B5A789" w14:textId="179B267A" w:rsidR="00F625E2" w:rsidRDefault="00F625E2" w:rsidP="00F625E2">
      <w:pPr>
        <w:pStyle w:val="Funotentext"/>
        <w:tabs>
          <w:tab w:val="left" w:pos="1276"/>
        </w:tabs>
        <w:rPr>
          <w:rFonts w:cs="Arial"/>
        </w:rPr>
      </w:pPr>
      <w:r w:rsidRPr="00F625E2">
        <w:rPr>
          <w:color w:val="000000" w:themeColor="text1"/>
          <w:sz w:val="16"/>
          <w:szCs w:val="16"/>
        </w:rPr>
        <w:t>SN 504 416</w:t>
      </w:r>
      <w:r w:rsidR="00D3564B">
        <w:rPr>
          <w:color w:val="000000" w:themeColor="text1"/>
          <w:sz w:val="16"/>
          <w:szCs w:val="16"/>
        </w:rPr>
        <w:t xml:space="preserve"> </w:t>
      </w:r>
      <w:r>
        <w:rPr>
          <w:color w:val="000000" w:themeColor="text1"/>
          <w:sz w:val="16"/>
          <w:szCs w:val="16"/>
        </w:rPr>
        <w:t>/</w:t>
      </w:r>
      <w:r w:rsidRPr="00F625E2">
        <w:rPr>
          <w:color w:val="000000" w:themeColor="text1"/>
          <w:sz w:val="16"/>
          <w:szCs w:val="16"/>
        </w:rPr>
        <w:t xml:space="preserve"> </w:t>
      </w:r>
      <w:r>
        <w:rPr>
          <w:color w:val="000000" w:themeColor="text1"/>
          <w:sz w:val="16"/>
          <w:szCs w:val="16"/>
        </w:rPr>
        <w:tab/>
      </w:r>
      <w:r w:rsidRPr="00E706D9">
        <w:rPr>
          <w:rFonts w:cs="Arial"/>
        </w:rPr>
        <w:t xml:space="preserve"> </w:t>
      </w:r>
    </w:p>
    <w:p w14:paraId="47005765" w14:textId="640BD40E" w:rsidR="00E40D7F" w:rsidRPr="00E40D7F" w:rsidRDefault="00F625E2" w:rsidP="00F625E2">
      <w:pPr>
        <w:pStyle w:val="Funotentext"/>
        <w:tabs>
          <w:tab w:val="left" w:pos="1276"/>
        </w:tabs>
        <w:rPr>
          <w:color w:val="000000" w:themeColor="text1"/>
          <w:sz w:val="16"/>
          <w:szCs w:val="16"/>
        </w:rPr>
      </w:pPr>
      <w:r w:rsidRPr="00F625E2">
        <w:rPr>
          <w:color w:val="000000" w:themeColor="text1"/>
          <w:sz w:val="16"/>
          <w:szCs w:val="16"/>
        </w:rPr>
        <w:t>SIA 416</w:t>
      </w:r>
      <w:r>
        <w:rPr>
          <w:color w:val="000000" w:themeColor="text1"/>
          <w:sz w:val="16"/>
          <w:szCs w:val="16"/>
        </w:rPr>
        <w:t>:</w:t>
      </w:r>
      <w:r>
        <w:rPr>
          <w:rFonts w:cs="Arial"/>
        </w:rPr>
        <w:tab/>
      </w:r>
      <w:r w:rsidRPr="00F625E2">
        <w:rPr>
          <w:color w:val="000000" w:themeColor="text1"/>
          <w:sz w:val="16"/>
          <w:szCs w:val="16"/>
        </w:rPr>
        <w:t>Schweizer Norm «Flächen und Volumen von Gebäuden», SN 504 416 (2003)</w:t>
      </w:r>
    </w:p>
    <w:p w14:paraId="0CFED04E" w14:textId="0128A7B7" w:rsidR="00642547" w:rsidRDefault="00642547" w:rsidP="00F26DA1">
      <w:pPr>
        <w:pStyle w:val="Default"/>
        <w:rPr>
          <w:rFonts w:ascii="TradeGothic" w:hAnsi="TradeGothic"/>
          <w:iCs/>
          <w:color w:val="000000" w:themeColor="text1"/>
          <w:sz w:val="16"/>
          <w:szCs w:val="16"/>
        </w:rPr>
      </w:pPr>
    </w:p>
    <w:p w14:paraId="0FB6DB4B" w14:textId="54E87563" w:rsidR="00A225AC" w:rsidRDefault="00A225AC" w:rsidP="00F26DA1">
      <w:pPr>
        <w:pStyle w:val="Default"/>
        <w:rPr>
          <w:rFonts w:ascii="TradeGothic" w:hAnsi="TradeGothic"/>
          <w:iCs/>
          <w:color w:val="000000" w:themeColor="text1"/>
          <w:sz w:val="16"/>
          <w:szCs w:val="16"/>
        </w:rPr>
      </w:pPr>
    </w:p>
    <w:p w14:paraId="74EC2749" w14:textId="22718ACD" w:rsidR="00A225AC" w:rsidRDefault="00A225AC" w:rsidP="00F26DA1">
      <w:pPr>
        <w:pStyle w:val="Default"/>
        <w:rPr>
          <w:rFonts w:ascii="TradeGothic" w:hAnsi="TradeGothic"/>
          <w:iCs/>
          <w:color w:val="000000" w:themeColor="text1"/>
          <w:sz w:val="16"/>
          <w:szCs w:val="16"/>
        </w:rPr>
      </w:pPr>
    </w:p>
    <w:p w14:paraId="78E6B01D" w14:textId="45F5A0B6" w:rsidR="00A225AC" w:rsidRDefault="00A225AC" w:rsidP="00F26DA1">
      <w:pPr>
        <w:pStyle w:val="Default"/>
        <w:rPr>
          <w:rFonts w:ascii="TradeGothic" w:hAnsi="TradeGothic"/>
          <w:iCs/>
          <w:color w:val="000000" w:themeColor="text1"/>
          <w:sz w:val="16"/>
          <w:szCs w:val="16"/>
        </w:rPr>
      </w:pPr>
    </w:p>
    <w:p w14:paraId="7B234A25" w14:textId="6A684280" w:rsidR="00A225AC" w:rsidRDefault="00A225AC" w:rsidP="00F26DA1">
      <w:pPr>
        <w:pStyle w:val="Default"/>
        <w:rPr>
          <w:rFonts w:ascii="TradeGothic" w:hAnsi="TradeGothic"/>
          <w:iCs/>
          <w:color w:val="000000" w:themeColor="text1"/>
          <w:sz w:val="16"/>
          <w:szCs w:val="16"/>
        </w:rPr>
      </w:pPr>
    </w:p>
    <w:p w14:paraId="3CCC1AEB" w14:textId="5763069F" w:rsidR="00A225AC" w:rsidRDefault="00A225AC" w:rsidP="00F26DA1">
      <w:pPr>
        <w:pStyle w:val="Default"/>
        <w:rPr>
          <w:rFonts w:ascii="TradeGothic" w:hAnsi="TradeGothic"/>
          <w:iCs/>
          <w:color w:val="000000" w:themeColor="text1"/>
          <w:sz w:val="16"/>
          <w:szCs w:val="16"/>
        </w:rPr>
      </w:pPr>
    </w:p>
    <w:p w14:paraId="0D01DF80" w14:textId="56CAF1C9" w:rsidR="00A225AC" w:rsidRDefault="00A225AC" w:rsidP="00F26DA1">
      <w:pPr>
        <w:pStyle w:val="Default"/>
        <w:rPr>
          <w:rFonts w:ascii="TradeGothic" w:hAnsi="TradeGothic"/>
          <w:iCs/>
          <w:color w:val="000000" w:themeColor="text1"/>
          <w:sz w:val="16"/>
          <w:szCs w:val="16"/>
        </w:rPr>
      </w:pPr>
    </w:p>
    <w:p w14:paraId="42AA8230" w14:textId="4B7CA343" w:rsidR="00A225AC" w:rsidRDefault="00A225AC" w:rsidP="00F26DA1">
      <w:pPr>
        <w:pStyle w:val="Default"/>
        <w:rPr>
          <w:rFonts w:ascii="TradeGothic" w:hAnsi="TradeGothic"/>
          <w:iCs/>
          <w:color w:val="000000" w:themeColor="text1"/>
          <w:sz w:val="16"/>
          <w:szCs w:val="16"/>
        </w:rPr>
      </w:pPr>
    </w:p>
    <w:p w14:paraId="0790132A" w14:textId="1640EF9B" w:rsidR="00A225AC" w:rsidRDefault="00A225AC" w:rsidP="00F26DA1">
      <w:pPr>
        <w:pStyle w:val="Default"/>
        <w:rPr>
          <w:rFonts w:ascii="TradeGothic" w:hAnsi="TradeGothic"/>
          <w:iCs/>
          <w:color w:val="000000" w:themeColor="text1"/>
          <w:sz w:val="16"/>
          <w:szCs w:val="16"/>
        </w:rPr>
      </w:pPr>
    </w:p>
    <w:p w14:paraId="5434BF36" w14:textId="4DB5E8C8" w:rsidR="00A225AC" w:rsidRDefault="00A225AC" w:rsidP="00F26DA1">
      <w:pPr>
        <w:pStyle w:val="Default"/>
        <w:rPr>
          <w:rFonts w:ascii="TradeGothic" w:hAnsi="TradeGothic"/>
          <w:iCs/>
          <w:color w:val="000000" w:themeColor="text1"/>
          <w:sz w:val="16"/>
          <w:szCs w:val="16"/>
        </w:rPr>
      </w:pPr>
    </w:p>
    <w:p w14:paraId="56B024E9" w14:textId="02B21494" w:rsidR="00A225AC" w:rsidRDefault="00A225AC" w:rsidP="00F26DA1">
      <w:pPr>
        <w:pStyle w:val="Default"/>
        <w:rPr>
          <w:rFonts w:ascii="TradeGothic" w:hAnsi="TradeGothic"/>
          <w:iCs/>
          <w:color w:val="000000" w:themeColor="text1"/>
          <w:sz w:val="16"/>
          <w:szCs w:val="16"/>
        </w:rPr>
      </w:pPr>
    </w:p>
    <w:p w14:paraId="04CC241F" w14:textId="3BBEED34" w:rsidR="00A225AC" w:rsidRDefault="00A225AC" w:rsidP="00F26DA1">
      <w:pPr>
        <w:pStyle w:val="Default"/>
        <w:rPr>
          <w:rFonts w:ascii="TradeGothic" w:hAnsi="TradeGothic"/>
          <w:iCs/>
          <w:color w:val="000000" w:themeColor="text1"/>
          <w:sz w:val="16"/>
          <w:szCs w:val="16"/>
        </w:rPr>
      </w:pPr>
    </w:p>
    <w:p w14:paraId="269EB351" w14:textId="523A9B21" w:rsidR="00A225AC" w:rsidRDefault="00A225AC" w:rsidP="00F26DA1">
      <w:pPr>
        <w:pStyle w:val="Default"/>
        <w:rPr>
          <w:rFonts w:ascii="TradeGothic" w:hAnsi="TradeGothic"/>
          <w:iCs/>
          <w:color w:val="000000" w:themeColor="text1"/>
          <w:sz w:val="16"/>
          <w:szCs w:val="16"/>
        </w:rPr>
      </w:pPr>
    </w:p>
    <w:p w14:paraId="2D5E2A0A" w14:textId="725D8946" w:rsidR="00A225AC" w:rsidRDefault="00A225AC" w:rsidP="00F26DA1">
      <w:pPr>
        <w:pStyle w:val="Default"/>
        <w:rPr>
          <w:rFonts w:ascii="TradeGothic" w:hAnsi="TradeGothic"/>
          <w:iCs/>
          <w:color w:val="000000" w:themeColor="text1"/>
          <w:sz w:val="16"/>
          <w:szCs w:val="16"/>
        </w:rPr>
      </w:pPr>
    </w:p>
    <w:p w14:paraId="09684662" w14:textId="3CAE6CD8" w:rsidR="00A225AC" w:rsidRDefault="00A225AC" w:rsidP="00F26DA1">
      <w:pPr>
        <w:pStyle w:val="Default"/>
        <w:rPr>
          <w:rFonts w:ascii="TradeGothic" w:hAnsi="TradeGothic"/>
          <w:iCs/>
          <w:color w:val="000000" w:themeColor="text1"/>
          <w:sz w:val="16"/>
          <w:szCs w:val="16"/>
        </w:rPr>
      </w:pPr>
    </w:p>
    <w:p w14:paraId="0A925FB5" w14:textId="0B33C6E0" w:rsidR="00A225AC" w:rsidRDefault="00A225AC" w:rsidP="00F26DA1">
      <w:pPr>
        <w:pStyle w:val="Default"/>
        <w:rPr>
          <w:rFonts w:ascii="TradeGothic" w:hAnsi="TradeGothic"/>
          <w:iCs/>
          <w:color w:val="000000" w:themeColor="text1"/>
          <w:sz w:val="16"/>
          <w:szCs w:val="16"/>
        </w:rPr>
      </w:pPr>
    </w:p>
    <w:p w14:paraId="5C61297C" w14:textId="54F05564" w:rsidR="00A225AC" w:rsidRDefault="00A225AC" w:rsidP="00F26DA1">
      <w:pPr>
        <w:pStyle w:val="Default"/>
        <w:rPr>
          <w:rFonts w:ascii="TradeGothic" w:hAnsi="TradeGothic"/>
          <w:iCs/>
          <w:color w:val="000000" w:themeColor="text1"/>
          <w:sz w:val="16"/>
          <w:szCs w:val="16"/>
        </w:rPr>
      </w:pPr>
    </w:p>
    <w:p w14:paraId="2308B61F" w14:textId="27937320" w:rsidR="00A225AC" w:rsidRDefault="00A225AC" w:rsidP="00F26DA1">
      <w:pPr>
        <w:pStyle w:val="Default"/>
        <w:rPr>
          <w:rFonts w:ascii="TradeGothic" w:hAnsi="TradeGothic"/>
          <w:iCs/>
          <w:color w:val="000000" w:themeColor="text1"/>
          <w:sz w:val="16"/>
          <w:szCs w:val="16"/>
        </w:rPr>
      </w:pPr>
    </w:p>
    <w:p w14:paraId="5EB45948" w14:textId="13AADB20" w:rsidR="00A225AC" w:rsidRDefault="00A225AC" w:rsidP="00F26DA1">
      <w:pPr>
        <w:pStyle w:val="Default"/>
        <w:rPr>
          <w:rFonts w:ascii="TradeGothic" w:hAnsi="TradeGothic"/>
          <w:iCs/>
          <w:color w:val="000000" w:themeColor="text1"/>
          <w:sz w:val="16"/>
          <w:szCs w:val="16"/>
        </w:rPr>
      </w:pPr>
    </w:p>
    <w:p w14:paraId="1CA52854" w14:textId="44065412" w:rsidR="00A225AC" w:rsidRDefault="00A225AC" w:rsidP="00F26DA1">
      <w:pPr>
        <w:pStyle w:val="Default"/>
        <w:rPr>
          <w:rFonts w:ascii="TradeGothic" w:hAnsi="TradeGothic"/>
          <w:iCs/>
          <w:color w:val="000000" w:themeColor="text1"/>
          <w:sz w:val="16"/>
          <w:szCs w:val="16"/>
        </w:rPr>
      </w:pPr>
    </w:p>
    <w:p w14:paraId="41D412A0" w14:textId="37E69BE4" w:rsidR="00A225AC" w:rsidRDefault="00A225AC" w:rsidP="00F26DA1">
      <w:pPr>
        <w:pStyle w:val="Default"/>
        <w:rPr>
          <w:rFonts w:ascii="TradeGothic" w:hAnsi="TradeGothic"/>
          <w:iCs/>
          <w:color w:val="000000" w:themeColor="text1"/>
          <w:sz w:val="16"/>
          <w:szCs w:val="16"/>
        </w:rPr>
      </w:pPr>
    </w:p>
    <w:p w14:paraId="24F7468F" w14:textId="031841B1" w:rsidR="00A225AC" w:rsidRDefault="00A225AC" w:rsidP="00F26DA1">
      <w:pPr>
        <w:pStyle w:val="Default"/>
        <w:rPr>
          <w:rFonts w:ascii="TradeGothic" w:hAnsi="TradeGothic"/>
          <w:iCs/>
          <w:color w:val="000000" w:themeColor="text1"/>
          <w:sz w:val="16"/>
          <w:szCs w:val="16"/>
        </w:rPr>
      </w:pPr>
    </w:p>
    <w:p w14:paraId="549CD46A" w14:textId="2CD3B9D5" w:rsidR="00A225AC" w:rsidRDefault="00A225AC" w:rsidP="00F26DA1">
      <w:pPr>
        <w:pStyle w:val="Default"/>
        <w:rPr>
          <w:rFonts w:ascii="TradeGothic" w:hAnsi="TradeGothic"/>
          <w:iCs/>
          <w:color w:val="000000" w:themeColor="text1"/>
          <w:sz w:val="16"/>
          <w:szCs w:val="16"/>
        </w:rPr>
      </w:pPr>
    </w:p>
    <w:p w14:paraId="518CE769" w14:textId="326D2155" w:rsidR="00A225AC" w:rsidRDefault="00A225AC" w:rsidP="00F26DA1">
      <w:pPr>
        <w:pStyle w:val="Default"/>
        <w:rPr>
          <w:rFonts w:ascii="TradeGothic" w:hAnsi="TradeGothic"/>
          <w:iCs/>
          <w:color w:val="000000" w:themeColor="text1"/>
          <w:sz w:val="16"/>
          <w:szCs w:val="16"/>
        </w:rPr>
      </w:pPr>
    </w:p>
    <w:p w14:paraId="1FA490F3" w14:textId="2D7C2AF6" w:rsidR="00A225AC" w:rsidRDefault="00A225AC" w:rsidP="00F26DA1">
      <w:pPr>
        <w:pStyle w:val="Default"/>
        <w:rPr>
          <w:rFonts w:ascii="TradeGothic" w:hAnsi="TradeGothic"/>
          <w:iCs/>
          <w:color w:val="000000" w:themeColor="text1"/>
          <w:sz w:val="16"/>
          <w:szCs w:val="16"/>
        </w:rPr>
      </w:pPr>
    </w:p>
    <w:p w14:paraId="0F88EF3E" w14:textId="1012D485" w:rsidR="00A225AC" w:rsidRDefault="00A225AC" w:rsidP="00F26DA1">
      <w:pPr>
        <w:pStyle w:val="Default"/>
        <w:rPr>
          <w:rFonts w:ascii="TradeGothic" w:hAnsi="TradeGothic"/>
          <w:iCs/>
          <w:color w:val="000000" w:themeColor="text1"/>
          <w:sz w:val="16"/>
          <w:szCs w:val="16"/>
        </w:rPr>
      </w:pPr>
    </w:p>
    <w:p w14:paraId="3D6F99E1" w14:textId="5B7CCB98" w:rsidR="00A225AC" w:rsidRDefault="00A225AC" w:rsidP="00F26DA1">
      <w:pPr>
        <w:pStyle w:val="Default"/>
        <w:rPr>
          <w:rFonts w:ascii="TradeGothic" w:hAnsi="TradeGothic"/>
          <w:iCs/>
          <w:color w:val="000000" w:themeColor="text1"/>
          <w:sz w:val="16"/>
          <w:szCs w:val="16"/>
        </w:rPr>
      </w:pPr>
    </w:p>
    <w:p w14:paraId="5D9B70EA" w14:textId="5BD494B6" w:rsidR="00A225AC" w:rsidRDefault="00A225AC" w:rsidP="00F26DA1">
      <w:pPr>
        <w:pStyle w:val="Default"/>
        <w:rPr>
          <w:rFonts w:ascii="TradeGothic" w:hAnsi="TradeGothic"/>
          <w:iCs/>
          <w:color w:val="000000" w:themeColor="text1"/>
          <w:sz w:val="16"/>
          <w:szCs w:val="16"/>
        </w:rPr>
      </w:pPr>
    </w:p>
    <w:p w14:paraId="0559E65C" w14:textId="074A47E8" w:rsidR="00A225AC" w:rsidRDefault="00A225AC" w:rsidP="00F26DA1">
      <w:pPr>
        <w:pStyle w:val="Default"/>
        <w:rPr>
          <w:rFonts w:ascii="TradeGothic" w:hAnsi="TradeGothic"/>
          <w:iCs/>
          <w:color w:val="000000" w:themeColor="text1"/>
          <w:sz w:val="16"/>
          <w:szCs w:val="16"/>
        </w:rPr>
      </w:pPr>
    </w:p>
    <w:p w14:paraId="47B5400F" w14:textId="50ABD1FA" w:rsidR="00A225AC" w:rsidRDefault="00A225AC" w:rsidP="00F26DA1">
      <w:pPr>
        <w:pStyle w:val="Default"/>
        <w:rPr>
          <w:rFonts w:ascii="TradeGothic" w:hAnsi="TradeGothic"/>
          <w:iCs/>
          <w:color w:val="000000" w:themeColor="text1"/>
          <w:sz w:val="16"/>
          <w:szCs w:val="16"/>
        </w:rPr>
      </w:pPr>
    </w:p>
    <w:p w14:paraId="6AA33549" w14:textId="2D563BD3" w:rsidR="00A225AC" w:rsidRDefault="00A225AC" w:rsidP="00F26DA1">
      <w:pPr>
        <w:pStyle w:val="Default"/>
        <w:rPr>
          <w:rFonts w:ascii="TradeGothic" w:hAnsi="TradeGothic"/>
          <w:iCs/>
          <w:color w:val="000000" w:themeColor="text1"/>
          <w:sz w:val="16"/>
          <w:szCs w:val="16"/>
        </w:rPr>
      </w:pPr>
    </w:p>
    <w:p w14:paraId="6041EBD6" w14:textId="1D2EF53B" w:rsidR="00A225AC" w:rsidRDefault="00A225AC" w:rsidP="00F26DA1">
      <w:pPr>
        <w:pStyle w:val="Default"/>
        <w:rPr>
          <w:rFonts w:ascii="TradeGothic" w:hAnsi="TradeGothic"/>
          <w:iCs/>
          <w:color w:val="000000" w:themeColor="text1"/>
          <w:sz w:val="16"/>
          <w:szCs w:val="16"/>
        </w:rPr>
      </w:pPr>
    </w:p>
    <w:p w14:paraId="2D828C83" w14:textId="6286AEF6" w:rsidR="00A225AC" w:rsidRDefault="00A225AC" w:rsidP="00F26DA1">
      <w:pPr>
        <w:pStyle w:val="Default"/>
        <w:rPr>
          <w:rFonts w:ascii="TradeGothic" w:hAnsi="TradeGothic"/>
          <w:iCs/>
          <w:color w:val="000000" w:themeColor="text1"/>
          <w:sz w:val="16"/>
          <w:szCs w:val="16"/>
        </w:rPr>
      </w:pPr>
    </w:p>
    <w:p w14:paraId="63F3033C" w14:textId="0E31BB75" w:rsidR="00A225AC" w:rsidRDefault="00A225AC" w:rsidP="00F26DA1">
      <w:pPr>
        <w:pStyle w:val="Default"/>
        <w:rPr>
          <w:rFonts w:ascii="TradeGothic" w:hAnsi="TradeGothic"/>
          <w:iCs/>
          <w:color w:val="000000" w:themeColor="text1"/>
          <w:sz w:val="16"/>
          <w:szCs w:val="16"/>
        </w:rPr>
      </w:pPr>
    </w:p>
    <w:p w14:paraId="24F14009" w14:textId="160A8417" w:rsidR="00A225AC" w:rsidRDefault="00A225AC" w:rsidP="00F26DA1">
      <w:pPr>
        <w:pStyle w:val="Default"/>
        <w:rPr>
          <w:rFonts w:ascii="TradeGothic" w:hAnsi="TradeGothic"/>
          <w:iCs/>
          <w:color w:val="000000" w:themeColor="text1"/>
          <w:sz w:val="16"/>
          <w:szCs w:val="16"/>
        </w:rPr>
      </w:pPr>
    </w:p>
    <w:p w14:paraId="2C7A163C" w14:textId="45F7BFB0" w:rsidR="00A225AC" w:rsidRDefault="00A225AC" w:rsidP="00F26DA1">
      <w:pPr>
        <w:pStyle w:val="Default"/>
        <w:rPr>
          <w:rFonts w:ascii="TradeGothic" w:hAnsi="TradeGothic"/>
          <w:iCs/>
          <w:color w:val="000000" w:themeColor="text1"/>
          <w:sz w:val="16"/>
          <w:szCs w:val="16"/>
        </w:rPr>
      </w:pPr>
    </w:p>
    <w:p w14:paraId="4C8196C8" w14:textId="56C954B8" w:rsidR="00A225AC" w:rsidRDefault="00A225AC" w:rsidP="00F26DA1">
      <w:pPr>
        <w:pStyle w:val="Default"/>
        <w:rPr>
          <w:rFonts w:ascii="TradeGothic" w:hAnsi="TradeGothic"/>
          <w:iCs/>
          <w:color w:val="000000" w:themeColor="text1"/>
          <w:sz w:val="16"/>
          <w:szCs w:val="16"/>
        </w:rPr>
      </w:pPr>
    </w:p>
    <w:p w14:paraId="04C3FB54" w14:textId="4873D19F" w:rsidR="00A225AC" w:rsidRDefault="00A225AC" w:rsidP="00F26DA1">
      <w:pPr>
        <w:pStyle w:val="Default"/>
        <w:rPr>
          <w:rFonts w:ascii="TradeGothic" w:hAnsi="TradeGothic"/>
          <w:iCs/>
          <w:color w:val="000000" w:themeColor="text1"/>
          <w:sz w:val="16"/>
          <w:szCs w:val="16"/>
        </w:rPr>
      </w:pPr>
    </w:p>
    <w:p w14:paraId="1E3D9F79" w14:textId="2A902A7F" w:rsidR="00A225AC" w:rsidRDefault="00A225AC" w:rsidP="00F26DA1">
      <w:pPr>
        <w:pStyle w:val="Default"/>
        <w:rPr>
          <w:rFonts w:ascii="TradeGothic" w:hAnsi="TradeGothic"/>
          <w:iCs/>
          <w:color w:val="000000" w:themeColor="text1"/>
          <w:sz w:val="16"/>
          <w:szCs w:val="16"/>
        </w:rPr>
      </w:pPr>
    </w:p>
    <w:p w14:paraId="77BB0B52" w14:textId="09D44670" w:rsidR="00A225AC" w:rsidRDefault="00A225AC" w:rsidP="00F26DA1">
      <w:pPr>
        <w:pStyle w:val="Default"/>
        <w:rPr>
          <w:rFonts w:ascii="TradeGothic" w:hAnsi="TradeGothic"/>
          <w:iCs/>
          <w:color w:val="000000" w:themeColor="text1"/>
          <w:sz w:val="16"/>
          <w:szCs w:val="16"/>
        </w:rPr>
      </w:pPr>
    </w:p>
    <w:p w14:paraId="2F9EDA85" w14:textId="2CA7F7A4" w:rsidR="00A225AC" w:rsidRDefault="00A225AC" w:rsidP="00F26DA1">
      <w:pPr>
        <w:pStyle w:val="Default"/>
        <w:rPr>
          <w:rFonts w:ascii="TradeGothic" w:hAnsi="TradeGothic"/>
          <w:iCs/>
          <w:color w:val="000000" w:themeColor="text1"/>
          <w:sz w:val="16"/>
          <w:szCs w:val="16"/>
        </w:rPr>
      </w:pPr>
    </w:p>
    <w:p w14:paraId="42D40713" w14:textId="536E86A4" w:rsidR="00A225AC" w:rsidRDefault="00A225AC" w:rsidP="00F26DA1">
      <w:pPr>
        <w:pStyle w:val="Default"/>
        <w:rPr>
          <w:rFonts w:ascii="TradeGothic" w:hAnsi="TradeGothic"/>
          <w:iCs/>
          <w:color w:val="000000" w:themeColor="text1"/>
          <w:sz w:val="16"/>
          <w:szCs w:val="16"/>
        </w:rPr>
      </w:pPr>
    </w:p>
    <w:p w14:paraId="52302FB9" w14:textId="3A02BEB6" w:rsidR="00A225AC" w:rsidRDefault="00A225AC" w:rsidP="00F26DA1">
      <w:pPr>
        <w:pStyle w:val="Default"/>
        <w:rPr>
          <w:rFonts w:ascii="TradeGothic" w:hAnsi="TradeGothic"/>
          <w:iCs/>
          <w:color w:val="000000" w:themeColor="text1"/>
          <w:sz w:val="16"/>
          <w:szCs w:val="16"/>
        </w:rPr>
      </w:pPr>
    </w:p>
    <w:p w14:paraId="165B0F8E" w14:textId="71B6BFAA" w:rsidR="00A225AC" w:rsidRDefault="00A225AC" w:rsidP="00F26DA1">
      <w:pPr>
        <w:pStyle w:val="Default"/>
        <w:rPr>
          <w:rFonts w:ascii="TradeGothic" w:hAnsi="TradeGothic"/>
          <w:iCs/>
          <w:color w:val="000000" w:themeColor="text1"/>
          <w:sz w:val="16"/>
          <w:szCs w:val="16"/>
        </w:rPr>
      </w:pPr>
    </w:p>
    <w:p w14:paraId="0AE3C8E2" w14:textId="21FC800A" w:rsidR="00A225AC" w:rsidRDefault="00A225AC" w:rsidP="00F26DA1">
      <w:pPr>
        <w:pStyle w:val="Default"/>
        <w:rPr>
          <w:rFonts w:ascii="TradeGothic" w:hAnsi="TradeGothic"/>
          <w:iCs/>
          <w:color w:val="000000" w:themeColor="text1"/>
          <w:sz w:val="16"/>
          <w:szCs w:val="16"/>
        </w:rPr>
      </w:pPr>
    </w:p>
    <w:p w14:paraId="6EC8C3D1" w14:textId="3E1AEE44" w:rsidR="00A225AC" w:rsidRDefault="00A225AC" w:rsidP="00F26DA1">
      <w:pPr>
        <w:pStyle w:val="Default"/>
        <w:rPr>
          <w:rFonts w:ascii="TradeGothic" w:hAnsi="TradeGothic"/>
          <w:iCs/>
          <w:color w:val="000000" w:themeColor="text1"/>
          <w:sz w:val="16"/>
          <w:szCs w:val="16"/>
        </w:rPr>
      </w:pPr>
    </w:p>
    <w:p w14:paraId="2A337FCB" w14:textId="16EB6CA0" w:rsidR="00A225AC" w:rsidRDefault="00A225AC" w:rsidP="00F26DA1">
      <w:pPr>
        <w:pStyle w:val="Default"/>
        <w:rPr>
          <w:rFonts w:ascii="TradeGothic" w:hAnsi="TradeGothic"/>
          <w:iCs/>
          <w:color w:val="000000" w:themeColor="text1"/>
          <w:sz w:val="16"/>
          <w:szCs w:val="16"/>
        </w:rPr>
      </w:pPr>
    </w:p>
    <w:p w14:paraId="60B30446" w14:textId="04F42E1F" w:rsidR="00A225AC" w:rsidRDefault="00A225AC" w:rsidP="00F26DA1">
      <w:pPr>
        <w:pStyle w:val="Default"/>
        <w:rPr>
          <w:rFonts w:ascii="TradeGothic" w:hAnsi="TradeGothic"/>
          <w:iCs/>
          <w:color w:val="000000" w:themeColor="text1"/>
          <w:sz w:val="16"/>
          <w:szCs w:val="16"/>
        </w:rPr>
      </w:pPr>
    </w:p>
    <w:p w14:paraId="269A0F57" w14:textId="6FBCE71E" w:rsidR="00A225AC" w:rsidRDefault="00A225AC" w:rsidP="00F26DA1">
      <w:pPr>
        <w:pStyle w:val="Default"/>
        <w:rPr>
          <w:rFonts w:ascii="TradeGothic" w:hAnsi="TradeGothic"/>
          <w:iCs/>
          <w:color w:val="000000" w:themeColor="text1"/>
          <w:sz w:val="16"/>
          <w:szCs w:val="16"/>
        </w:rPr>
      </w:pPr>
      <w:bookmarkStart w:id="74" w:name="_GoBack"/>
      <w:bookmarkEnd w:id="74"/>
    </w:p>
    <w:p w14:paraId="3CFB5A24" w14:textId="7BE04ABD" w:rsidR="00A225AC" w:rsidRDefault="00A225AC" w:rsidP="00F26DA1">
      <w:pPr>
        <w:pStyle w:val="Default"/>
        <w:rPr>
          <w:rFonts w:ascii="TradeGothic" w:hAnsi="TradeGothic"/>
          <w:iCs/>
          <w:color w:val="000000" w:themeColor="text1"/>
          <w:sz w:val="16"/>
          <w:szCs w:val="16"/>
        </w:rPr>
      </w:pPr>
    </w:p>
    <w:p w14:paraId="66A029B2" w14:textId="7B71EF47" w:rsidR="00A225AC" w:rsidRDefault="00A225AC" w:rsidP="00F26DA1">
      <w:pPr>
        <w:pStyle w:val="Default"/>
        <w:rPr>
          <w:rFonts w:ascii="TradeGothic" w:hAnsi="TradeGothic"/>
          <w:iCs/>
          <w:color w:val="000000" w:themeColor="text1"/>
          <w:sz w:val="16"/>
          <w:szCs w:val="16"/>
        </w:rPr>
      </w:pPr>
    </w:p>
    <w:p w14:paraId="5CF570A0" w14:textId="160BA08F" w:rsidR="00A225AC" w:rsidRDefault="00A225AC" w:rsidP="00F26DA1">
      <w:pPr>
        <w:pStyle w:val="Default"/>
        <w:rPr>
          <w:rFonts w:ascii="TradeGothic" w:hAnsi="TradeGothic"/>
          <w:iCs/>
          <w:color w:val="000000" w:themeColor="text1"/>
          <w:sz w:val="16"/>
          <w:szCs w:val="16"/>
        </w:rPr>
      </w:pPr>
    </w:p>
    <w:p w14:paraId="571B5C2C" w14:textId="1623498F" w:rsidR="004751C9" w:rsidRDefault="004751C9" w:rsidP="00F26DA1">
      <w:pPr>
        <w:pStyle w:val="Default"/>
        <w:rPr>
          <w:rFonts w:ascii="TradeGothic" w:hAnsi="TradeGothic"/>
          <w:iCs/>
          <w:color w:val="000000" w:themeColor="text1"/>
          <w:sz w:val="16"/>
          <w:szCs w:val="16"/>
        </w:rPr>
      </w:pPr>
    </w:p>
    <w:p w14:paraId="62C9ABAB" w14:textId="41CDEF0D" w:rsidR="004751C9" w:rsidRDefault="004751C9" w:rsidP="00F26DA1">
      <w:pPr>
        <w:pStyle w:val="Default"/>
        <w:rPr>
          <w:rFonts w:ascii="TradeGothic" w:hAnsi="TradeGothic"/>
          <w:iCs/>
          <w:color w:val="000000" w:themeColor="text1"/>
          <w:sz w:val="16"/>
          <w:szCs w:val="16"/>
        </w:rPr>
      </w:pPr>
    </w:p>
    <w:p w14:paraId="14589872" w14:textId="2F52B9AC" w:rsidR="004751C9" w:rsidRDefault="004751C9" w:rsidP="00F26DA1">
      <w:pPr>
        <w:pStyle w:val="Default"/>
        <w:rPr>
          <w:rFonts w:ascii="TradeGothic" w:hAnsi="TradeGothic"/>
          <w:iCs/>
          <w:color w:val="000000" w:themeColor="text1"/>
          <w:sz w:val="16"/>
          <w:szCs w:val="16"/>
        </w:rPr>
      </w:pPr>
    </w:p>
    <w:p w14:paraId="13A9B901" w14:textId="3370F538" w:rsidR="004751C9" w:rsidRDefault="004751C9" w:rsidP="00F26DA1">
      <w:pPr>
        <w:pStyle w:val="Default"/>
        <w:rPr>
          <w:rFonts w:ascii="TradeGothic" w:hAnsi="TradeGothic"/>
          <w:iCs/>
          <w:color w:val="000000" w:themeColor="text1"/>
          <w:sz w:val="16"/>
          <w:szCs w:val="16"/>
        </w:rPr>
      </w:pPr>
    </w:p>
    <w:p w14:paraId="0F7C2F87" w14:textId="3F3C77B8" w:rsidR="004751C9" w:rsidRDefault="004751C9" w:rsidP="00F26DA1">
      <w:pPr>
        <w:pStyle w:val="Default"/>
        <w:rPr>
          <w:rFonts w:ascii="TradeGothic" w:hAnsi="TradeGothic"/>
          <w:iCs/>
          <w:color w:val="000000" w:themeColor="text1"/>
          <w:sz w:val="16"/>
          <w:szCs w:val="16"/>
        </w:rPr>
      </w:pPr>
    </w:p>
    <w:p w14:paraId="0DC991BB" w14:textId="2B4E4D3F" w:rsidR="004751C9" w:rsidRDefault="004751C9" w:rsidP="00F26DA1">
      <w:pPr>
        <w:pStyle w:val="Default"/>
        <w:rPr>
          <w:rFonts w:ascii="TradeGothic" w:hAnsi="TradeGothic"/>
          <w:iCs/>
          <w:color w:val="000000" w:themeColor="text1"/>
          <w:sz w:val="16"/>
          <w:szCs w:val="16"/>
        </w:rPr>
      </w:pPr>
    </w:p>
    <w:p w14:paraId="75F63B42" w14:textId="6FC91EA6" w:rsidR="004751C9" w:rsidRDefault="004751C9" w:rsidP="00F26DA1">
      <w:pPr>
        <w:pStyle w:val="Default"/>
        <w:rPr>
          <w:rFonts w:ascii="TradeGothic" w:hAnsi="TradeGothic"/>
          <w:iCs/>
          <w:color w:val="000000" w:themeColor="text1"/>
          <w:sz w:val="16"/>
          <w:szCs w:val="16"/>
        </w:rPr>
      </w:pPr>
    </w:p>
    <w:p w14:paraId="11A9A983" w14:textId="77777777" w:rsidR="004751C9" w:rsidRDefault="004751C9" w:rsidP="00F26DA1">
      <w:pPr>
        <w:pStyle w:val="Default"/>
        <w:rPr>
          <w:rFonts w:ascii="TradeGothic" w:hAnsi="TradeGothic"/>
          <w:iCs/>
          <w:color w:val="000000" w:themeColor="text1"/>
          <w:sz w:val="16"/>
          <w:szCs w:val="16"/>
        </w:rPr>
      </w:pPr>
    </w:p>
    <w:p w14:paraId="69DE8FD4" w14:textId="1F7D7541" w:rsidR="00A225AC" w:rsidRDefault="00A225AC" w:rsidP="00F26DA1">
      <w:pPr>
        <w:pStyle w:val="Default"/>
        <w:rPr>
          <w:rFonts w:ascii="TradeGothic" w:hAnsi="TradeGothic"/>
          <w:iCs/>
          <w:color w:val="000000" w:themeColor="text1"/>
          <w:sz w:val="16"/>
          <w:szCs w:val="16"/>
        </w:rPr>
      </w:pPr>
    </w:p>
    <w:p w14:paraId="2B07F829" w14:textId="3FC06B5E" w:rsidR="00A225AC" w:rsidRPr="00D64612" w:rsidRDefault="00A225AC" w:rsidP="00F26DA1">
      <w:pPr>
        <w:pStyle w:val="Default"/>
        <w:rPr>
          <w:rFonts w:ascii="TradeGothic" w:hAnsi="TradeGothic"/>
          <w:iCs/>
          <w:color w:val="000000" w:themeColor="text1"/>
          <w:sz w:val="16"/>
          <w:szCs w:val="16"/>
        </w:rPr>
      </w:pPr>
      <w:r>
        <w:rPr>
          <w:rFonts w:ascii="TradeGothic" w:hAnsi="TradeGothic"/>
          <w:iCs/>
          <w:color w:val="000000" w:themeColor="text1"/>
          <w:sz w:val="16"/>
          <w:szCs w:val="16"/>
        </w:rPr>
        <w:t>Anhang: Gebührenordnung</w:t>
      </w:r>
    </w:p>
    <w:sectPr w:rsidR="00A225AC" w:rsidRPr="00D64612">
      <w:headerReference w:type="even" r:id="rId8"/>
      <w:headerReference w:type="default" r:id="rId9"/>
      <w:footerReference w:type="default" r:id="rId10"/>
      <w:headerReference w:type="first" r:id="rId11"/>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E2672" w14:textId="77777777" w:rsidR="00093EFC" w:rsidRDefault="00093EFC" w:rsidP="003D2F39">
      <w:r>
        <w:separator/>
      </w:r>
    </w:p>
  </w:endnote>
  <w:endnote w:type="continuationSeparator" w:id="0">
    <w:p w14:paraId="16D9E145" w14:textId="77777777" w:rsidR="00093EFC" w:rsidRDefault="00093EFC" w:rsidP="003D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
    <w:altName w:val="Trade Gothic LT Pro"/>
    <w:panose1 w:val="020B0503040303020004"/>
    <w:charset w:val="00"/>
    <w:family w:val="swiss"/>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50732949"/>
      <w:docPartObj>
        <w:docPartGallery w:val="Page Numbers (Bottom of Page)"/>
        <w:docPartUnique/>
      </w:docPartObj>
    </w:sdtPr>
    <w:sdtContent>
      <w:p w14:paraId="086779F7" w14:textId="2694E6A1" w:rsidR="00093EFC" w:rsidRPr="003D2F39" w:rsidRDefault="00093EFC">
        <w:pPr>
          <w:pStyle w:val="Fuzeile"/>
          <w:jc w:val="center"/>
          <w:rPr>
            <w:sz w:val="16"/>
            <w:szCs w:val="16"/>
          </w:rPr>
        </w:pPr>
        <w:r w:rsidRPr="003D2F39">
          <w:rPr>
            <w:sz w:val="16"/>
            <w:szCs w:val="16"/>
          </w:rPr>
          <w:t>-</w:t>
        </w:r>
        <w:r w:rsidRPr="003D2F39">
          <w:rPr>
            <w:sz w:val="16"/>
            <w:szCs w:val="16"/>
          </w:rPr>
          <w:fldChar w:fldCharType="begin"/>
        </w:r>
        <w:r w:rsidRPr="003D2F39">
          <w:rPr>
            <w:sz w:val="16"/>
            <w:szCs w:val="16"/>
          </w:rPr>
          <w:instrText>PAGE   \* MERGEFORMAT</w:instrText>
        </w:r>
        <w:r w:rsidRPr="003D2F39">
          <w:rPr>
            <w:sz w:val="16"/>
            <w:szCs w:val="16"/>
          </w:rPr>
          <w:fldChar w:fldCharType="separate"/>
        </w:r>
        <w:r w:rsidR="004751C9" w:rsidRPr="004751C9">
          <w:rPr>
            <w:noProof/>
            <w:sz w:val="16"/>
            <w:szCs w:val="16"/>
            <w:lang w:val="de-DE"/>
          </w:rPr>
          <w:t>20</w:t>
        </w:r>
        <w:r w:rsidRPr="003D2F39">
          <w:rPr>
            <w:sz w:val="16"/>
            <w:szCs w:val="16"/>
          </w:rPr>
          <w:fldChar w:fldCharType="end"/>
        </w:r>
        <w:r w:rsidRPr="003D2F39">
          <w:rPr>
            <w:sz w:val="16"/>
            <w:szCs w:val="16"/>
          </w:rPr>
          <w:t>-</w:t>
        </w:r>
      </w:p>
    </w:sdtContent>
  </w:sdt>
  <w:p w14:paraId="04BEB773" w14:textId="77777777" w:rsidR="00093EFC" w:rsidRDefault="00093E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8ED4F" w14:textId="77777777" w:rsidR="00093EFC" w:rsidRDefault="00093EFC" w:rsidP="003D2F39">
      <w:r>
        <w:separator/>
      </w:r>
    </w:p>
  </w:footnote>
  <w:footnote w:type="continuationSeparator" w:id="0">
    <w:p w14:paraId="4E4E31FB" w14:textId="77777777" w:rsidR="00093EFC" w:rsidRDefault="00093EFC" w:rsidP="003D2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EC81E" w14:textId="73ADE665" w:rsidR="00093EFC" w:rsidRDefault="00093E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FB9A2" w14:textId="716CA55A" w:rsidR="00093EFC" w:rsidRDefault="00093EF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78A1C" w14:textId="6F1E2CE9" w:rsidR="00093EFC" w:rsidRDefault="00093E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51C"/>
    <w:multiLevelType w:val="hybridMultilevel"/>
    <w:tmpl w:val="F0D84E02"/>
    <w:lvl w:ilvl="0" w:tplc="14D6D48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312026B"/>
    <w:multiLevelType w:val="hybridMultilevel"/>
    <w:tmpl w:val="20B2BF46"/>
    <w:lvl w:ilvl="0" w:tplc="14D6D48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47A5E04"/>
    <w:multiLevelType w:val="hybridMultilevel"/>
    <w:tmpl w:val="20B2BF46"/>
    <w:lvl w:ilvl="0" w:tplc="14D6D48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48F0EA2"/>
    <w:multiLevelType w:val="hybridMultilevel"/>
    <w:tmpl w:val="20B2BF46"/>
    <w:lvl w:ilvl="0" w:tplc="14D6D48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4C52F6A"/>
    <w:multiLevelType w:val="hybridMultilevel"/>
    <w:tmpl w:val="20B2BF46"/>
    <w:lvl w:ilvl="0" w:tplc="14D6D48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57A594B"/>
    <w:multiLevelType w:val="hybridMultilevel"/>
    <w:tmpl w:val="33441396"/>
    <w:lvl w:ilvl="0" w:tplc="27B825F2">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6" w15:restartNumberingAfterBreak="0">
    <w:nsid w:val="099F4C4F"/>
    <w:multiLevelType w:val="hybridMultilevel"/>
    <w:tmpl w:val="91BA2FBE"/>
    <w:lvl w:ilvl="0" w:tplc="84A8A8D6">
      <w:start w:val="1"/>
      <w:numFmt w:val="decimal"/>
      <w:lvlText w:val="%1"/>
      <w:lvlJc w:val="left"/>
      <w:pPr>
        <w:ind w:left="720" w:hanging="360"/>
      </w:pPr>
      <w:rPr>
        <w:rFonts w:hint="default"/>
        <w:color w:val="FF0000"/>
        <w:sz w:val="1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09B46401"/>
    <w:multiLevelType w:val="hybridMultilevel"/>
    <w:tmpl w:val="66CAC6AC"/>
    <w:lvl w:ilvl="0" w:tplc="0807000F">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8" w15:restartNumberingAfterBreak="0">
    <w:nsid w:val="0B1732B6"/>
    <w:multiLevelType w:val="hybridMultilevel"/>
    <w:tmpl w:val="3F1098BC"/>
    <w:lvl w:ilvl="0" w:tplc="14D6D48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CA66CE1"/>
    <w:multiLevelType w:val="hybridMultilevel"/>
    <w:tmpl w:val="4C4421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0E033D81"/>
    <w:multiLevelType w:val="hybridMultilevel"/>
    <w:tmpl w:val="20B2BF46"/>
    <w:lvl w:ilvl="0" w:tplc="14D6D48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2033D44"/>
    <w:multiLevelType w:val="hybridMultilevel"/>
    <w:tmpl w:val="354CF87E"/>
    <w:lvl w:ilvl="0" w:tplc="68005E4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3F43B53"/>
    <w:multiLevelType w:val="hybridMultilevel"/>
    <w:tmpl w:val="D2405DF4"/>
    <w:lvl w:ilvl="0" w:tplc="E87EA694">
      <w:start w:val="1"/>
      <w:numFmt w:val="lowerLetter"/>
      <w:lvlText w:val="%1)"/>
      <w:lvlJc w:val="left"/>
      <w:pPr>
        <w:ind w:left="720" w:hanging="360"/>
      </w:pPr>
      <w:rPr>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14DC7B0E"/>
    <w:multiLevelType w:val="hybridMultilevel"/>
    <w:tmpl w:val="24BCAE9C"/>
    <w:lvl w:ilvl="0" w:tplc="08070017">
      <w:start w:val="1"/>
      <w:numFmt w:val="lowerLetter"/>
      <w:lvlText w:val="%1)"/>
      <w:lvlJc w:val="left"/>
      <w:pPr>
        <w:ind w:left="1438" w:hanging="360"/>
      </w:pPr>
    </w:lvl>
    <w:lvl w:ilvl="1" w:tplc="08070019" w:tentative="1">
      <w:start w:val="1"/>
      <w:numFmt w:val="lowerLetter"/>
      <w:lvlText w:val="%2."/>
      <w:lvlJc w:val="left"/>
      <w:pPr>
        <w:ind w:left="2158" w:hanging="360"/>
      </w:pPr>
    </w:lvl>
    <w:lvl w:ilvl="2" w:tplc="0807001B" w:tentative="1">
      <w:start w:val="1"/>
      <w:numFmt w:val="lowerRoman"/>
      <w:lvlText w:val="%3."/>
      <w:lvlJc w:val="right"/>
      <w:pPr>
        <w:ind w:left="2878" w:hanging="180"/>
      </w:pPr>
    </w:lvl>
    <w:lvl w:ilvl="3" w:tplc="0807000F" w:tentative="1">
      <w:start w:val="1"/>
      <w:numFmt w:val="decimal"/>
      <w:lvlText w:val="%4."/>
      <w:lvlJc w:val="left"/>
      <w:pPr>
        <w:ind w:left="3598" w:hanging="360"/>
      </w:pPr>
    </w:lvl>
    <w:lvl w:ilvl="4" w:tplc="08070019" w:tentative="1">
      <w:start w:val="1"/>
      <w:numFmt w:val="lowerLetter"/>
      <w:lvlText w:val="%5."/>
      <w:lvlJc w:val="left"/>
      <w:pPr>
        <w:ind w:left="4318" w:hanging="360"/>
      </w:pPr>
    </w:lvl>
    <w:lvl w:ilvl="5" w:tplc="0807001B" w:tentative="1">
      <w:start w:val="1"/>
      <w:numFmt w:val="lowerRoman"/>
      <w:lvlText w:val="%6."/>
      <w:lvlJc w:val="right"/>
      <w:pPr>
        <w:ind w:left="5038" w:hanging="180"/>
      </w:pPr>
    </w:lvl>
    <w:lvl w:ilvl="6" w:tplc="0807000F" w:tentative="1">
      <w:start w:val="1"/>
      <w:numFmt w:val="decimal"/>
      <w:lvlText w:val="%7."/>
      <w:lvlJc w:val="left"/>
      <w:pPr>
        <w:ind w:left="5758" w:hanging="360"/>
      </w:pPr>
    </w:lvl>
    <w:lvl w:ilvl="7" w:tplc="08070019" w:tentative="1">
      <w:start w:val="1"/>
      <w:numFmt w:val="lowerLetter"/>
      <w:lvlText w:val="%8."/>
      <w:lvlJc w:val="left"/>
      <w:pPr>
        <w:ind w:left="6478" w:hanging="360"/>
      </w:pPr>
    </w:lvl>
    <w:lvl w:ilvl="8" w:tplc="0807001B" w:tentative="1">
      <w:start w:val="1"/>
      <w:numFmt w:val="lowerRoman"/>
      <w:lvlText w:val="%9."/>
      <w:lvlJc w:val="right"/>
      <w:pPr>
        <w:ind w:left="7198" w:hanging="180"/>
      </w:pPr>
    </w:lvl>
  </w:abstractNum>
  <w:abstractNum w:abstractNumId="14" w15:restartNumberingAfterBreak="0">
    <w:nsid w:val="1579656E"/>
    <w:multiLevelType w:val="hybridMultilevel"/>
    <w:tmpl w:val="E154FE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7F505E"/>
    <w:multiLevelType w:val="hybridMultilevel"/>
    <w:tmpl w:val="20B2BF46"/>
    <w:lvl w:ilvl="0" w:tplc="14D6D48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16091D45"/>
    <w:multiLevelType w:val="hybridMultilevel"/>
    <w:tmpl w:val="2D6839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6137BBF"/>
    <w:multiLevelType w:val="hybridMultilevel"/>
    <w:tmpl w:val="24BCAE9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179F5862"/>
    <w:multiLevelType w:val="hybridMultilevel"/>
    <w:tmpl w:val="F0D84E02"/>
    <w:lvl w:ilvl="0" w:tplc="14D6D48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1AB9515B"/>
    <w:multiLevelType w:val="hybridMultilevel"/>
    <w:tmpl w:val="49D6E88C"/>
    <w:lvl w:ilvl="0" w:tplc="71B828B0">
      <w:start w:val="2"/>
      <w:numFmt w:val="bullet"/>
      <w:lvlText w:val=""/>
      <w:lvlJc w:val="left"/>
      <w:pPr>
        <w:ind w:left="720" w:hanging="360"/>
      </w:pPr>
      <w:rPr>
        <w:rFonts w:ascii="Wingdings" w:eastAsiaTheme="minorHAnsi" w:hAnsi="Wingdings" w:cstheme="minorBidi" w:hint="default"/>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1BFD7660"/>
    <w:multiLevelType w:val="hybridMultilevel"/>
    <w:tmpl w:val="20B2BF46"/>
    <w:lvl w:ilvl="0" w:tplc="14D6D48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1E030B93"/>
    <w:multiLevelType w:val="hybridMultilevel"/>
    <w:tmpl w:val="8C9C9F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1E031DCC"/>
    <w:multiLevelType w:val="hybridMultilevel"/>
    <w:tmpl w:val="24BCAE9C"/>
    <w:lvl w:ilvl="0" w:tplc="08070017">
      <w:start w:val="1"/>
      <w:numFmt w:val="lowerLetter"/>
      <w:lvlText w:val="%1)"/>
      <w:lvlJc w:val="left"/>
      <w:pPr>
        <w:ind w:left="1353" w:hanging="360"/>
      </w:pPr>
    </w:lvl>
    <w:lvl w:ilvl="1" w:tplc="08070019" w:tentative="1">
      <w:start w:val="1"/>
      <w:numFmt w:val="lowerLetter"/>
      <w:lvlText w:val="%2."/>
      <w:lvlJc w:val="left"/>
      <w:pPr>
        <w:ind w:left="2073" w:hanging="360"/>
      </w:pPr>
    </w:lvl>
    <w:lvl w:ilvl="2" w:tplc="0807001B" w:tentative="1">
      <w:start w:val="1"/>
      <w:numFmt w:val="lowerRoman"/>
      <w:lvlText w:val="%3."/>
      <w:lvlJc w:val="right"/>
      <w:pPr>
        <w:ind w:left="2793" w:hanging="180"/>
      </w:pPr>
    </w:lvl>
    <w:lvl w:ilvl="3" w:tplc="0807000F" w:tentative="1">
      <w:start w:val="1"/>
      <w:numFmt w:val="decimal"/>
      <w:lvlText w:val="%4."/>
      <w:lvlJc w:val="left"/>
      <w:pPr>
        <w:ind w:left="3513" w:hanging="360"/>
      </w:pPr>
    </w:lvl>
    <w:lvl w:ilvl="4" w:tplc="08070019" w:tentative="1">
      <w:start w:val="1"/>
      <w:numFmt w:val="lowerLetter"/>
      <w:lvlText w:val="%5."/>
      <w:lvlJc w:val="left"/>
      <w:pPr>
        <w:ind w:left="4233" w:hanging="360"/>
      </w:pPr>
    </w:lvl>
    <w:lvl w:ilvl="5" w:tplc="0807001B" w:tentative="1">
      <w:start w:val="1"/>
      <w:numFmt w:val="lowerRoman"/>
      <w:lvlText w:val="%6."/>
      <w:lvlJc w:val="right"/>
      <w:pPr>
        <w:ind w:left="4953" w:hanging="180"/>
      </w:pPr>
    </w:lvl>
    <w:lvl w:ilvl="6" w:tplc="0807000F" w:tentative="1">
      <w:start w:val="1"/>
      <w:numFmt w:val="decimal"/>
      <w:lvlText w:val="%7."/>
      <w:lvlJc w:val="left"/>
      <w:pPr>
        <w:ind w:left="5673" w:hanging="360"/>
      </w:pPr>
    </w:lvl>
    <w:lvl w:ilvl="7" w:tplc="08070019" w:tentative="1">
      <w:start w:val="1"/>
      <w:numFmt w:val="lowerLetter"/>
      <w:lvlText w:val="%8."/>
      <w:lvlJc w:val="left"/>
      <w:pPr>
        <w:ind w:left="6393" w:hanging="360"/>
      </w:pPr>
    </w:lvl>
    <w:lvl w:ilvl="8" w:tplc="0807001B" w:tentative="1">
      <w:start w:val="1"/>
      <w:numFmt w:val="lowerRoman"/>
      <w:lvlText w:val="%9."/>
      <w:lvlJc w:val="right"/>
      <w:pPr>
        <w:ind w:left="7113" w:hanging="180"/>
      </w:pPr>
    </w:lvl>
  </w:abstractNum>
  <w:abstractNum w:abstractNumId="23" w15:restartNumberingAfterBreak="0">
    <w:nsid w:val="1E1E1062"/>
    <w:multiLevelType w:val="hybridMultilevel"/>
    <w:tmpl w:val="6B20382A"/>
    <w:lvl w:ilvl="0" w:tplc="7A08EF1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1E4D14CC"/>
    <w:multiLevelType w:val="hybridMultilevel"/>
    <w:tmpl w:val="20B2BF46"/>
    <w:lvl w:ilvl="0" w:tplc="14D6D48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1EF148DA"/>
    <w:multiLevelType w:val="hybridMultilevel"/>
    <w:tmpl w:val="F0D84E02"/>
    <w:lvl w:ilvl="0" w:tplc="14D6D48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223C195C"/>
    <w:multiLevelType w:val="hybridMultilevel"/>
    <w:tmpl w:val="2E722786"/>
    <w:lvl w:ilvl="0" w:tplc="D8FCD98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230E0D6E"/>
    <w:multiLevelType w:val="hybridMultilevel"/>
    <w:tmpl w:val="F0D84E02"/>
    <w:lvl w:ilvl="0" w:tplc="14D6D48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240D473F"/>
    <w:multiLevelType w:val="hybridMultilevel"/>
    <w:tmpl w:val="480ED7E2"/>
    <w:lvl w:ilvl="0" w:tplc="0409000F">
      <w:start w:val="1"/>
      <w:numFmt w:val="decimal"/>
      <w:lvlText w:val="%1."/>
      <w:lvlJc w:val="left"/>
      <w:pPr>
        <w:ind w:left="720" w:hanging="360"/>
      </w:pPr>
    </w:lvl>
    <w:lvl w:ilvl="1" w:tplc="66D451E8">
      <w:start w:val="1"/>
      <w:numFmt w:val="lowerLetter"/>
      <w:lvlText w:val="%2."/>
      <w:lvlJc w:val="left"/>
      <w:pPr>
        <w:ind w:left="491" w:firstLine="589"/>
      </w:pPr>
      <w:rPr>
        <w:rFont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B90188"/>
    <w:multiLevelType w:val="hybridMultilevel"/>
    <w:tmpl w:val="20B2BF46"/>
    <w:lvl w:ilvl="0" w:tplc="14D6D48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25CA7EC6"/>
    <w:multiLevelType w:val="hybridMultilevel"/>
    <w:tmpl w:val="20B2BF46"/>
    <w:lvl w:ilvl="0" w:tplc="14D6D48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26EF64F2"/>
    <w:multiLevelType w:val="hybridMultilevel"/>
    <w:tmpl w:val="24BCAE9C"/>
    <w:lvl w:ilvl="0" w:tplc="08070017">
      <w:start w:val="1"/>
      <w:numFmt w:val="lowerLetter"/>
      <w:lvlText w:val="%1)"/>
      <w:lvlJc w:val="left"/>
      <w:pPr>
        <w:ind w:left="1353" w:hanging="360"/>
      </w:pPr>
    </w:lvl>
    <w:lvl w:ilvl="1" w:tplc="08070019" w:tentative="1">
      <w:start w:val="1"/>
      <w:numFmt w:val="lowerLetter"/>
      <w:lvlText w:val="%2."/>
      <w:lvlJc w:val="left"/>
      <w:pPr>
        <w:ind w:left="2073" w:hanging="360"/>
      </w:pPr>
    </w:lvl>
    <w:lvl w:ilvl="2" w:tplc="0807001B" w:tentative="1">
      <w:start w:val="1"/>
      <w:numFmt w:val="lowerRoman"/>
      <w:lvlText w:val="%3."/>
      <w:lvlJc w:val="right"/>
      <w:pPr>
        <w:ind w:left="2793" w:hanging="180"/>
      </w:pPr>
    </w:lvl>
    <w:lvl w:ilvl="3" w:tplc="0807000F" w:tentative="1">
      <w:start w:val="1"/>
      <w:numFmt w:val="decimal"/>
      <w:lvlText w:val="%4."/>
      <w:lvlJc w:val="left"/>
      <w:pPr>
        <w:ind w:left="3513" w:hanging="360"/>
      </w:pPr>
    </w:lvl>
    <w:lvl w:ilvl="4" w:tplc="08070019" w:tentative="1">
      <w:start w:val="1"/>
      <w:numFmt w:val="lowerLetter"/>
      <w:lvlText w:val="%5."/>
      <w:lvlJc w:val="left"/>
      <w:pPr>
        <w:ind w:left="4233" w:hanging="360"/>
      </w:pPr>
    </w:lvl>
    <w:lvl w:ilvl="5" w:tplc="0807001B" w:tentative="1">
      <w:start w:val="1"/>
      <w:numFmt w:val="lowerRoman"/>
      <w:lvlText w:val="%6."/>
      <w:lvlJc w:val="right"/>
      <w:pPr>
        <w:ind w:left="4953" w:hanging="180"/>
      </w:pPr>
    </w:lvl>
    <w:lvl w:ilvl="6" w:tplc="0807000F" w:tentative="1">
      <w:start w:val="1"/>
      <w:numFmt w:val="decimal"/>
      <w:lvlText w:val="%7."/>
      <w:lvlJc w:val="left"/>
      <w:pPr>
        <w:ind w:left="5673" w:hanging="360"/>
      </w:pPr>
    </w:lvl>
    <w:lvl w:ilvl="7" w:tplc="08070019" w:tentative="1">
      <w:start w:val="1"/>
      <w:numFmt w:val="lowerLetter"/>
      <w:lvlText w:val="%8."/>
      <w:lvlJc w:val="left"/>
      <w:pPr>
        <w:ind w:left="6393" w:hanging="360"/>
      </w:pPr>
    </w:lvl>
    <w:lvl w:ilvl="8" w:tplc="0807001B" w:tentative="1">
      <w:start w:val="1"/>
      <w:numFmt w:val="lowerRoman"/>
      <w:lvlText w:val="%9."/>
      <w:lvlJc w:val="right"/>
      <w:pPr>
        <w:ind w:left="7113" w:hanging="180"/>
      </w:pPr>
    </w:lvl>
  </w:abstractNum>
  <w:abstractNum w:abstractNumId="32" w15:restartNumberingAfterBreak="0">
    <w:nsid w:val="29061053"/>
    <w:multiLevelType w:val="hybridMultilevel"/>
    <w:tmpl w:val="CD90A01A"/>
    <w:lvl w:ilvl="0" w:tplc="A726D394">
      <w:start w:val="5"/>
      <w:numFmt w:val="decimal"/>
      <w:lvlText w:val="%1"/>
      <w:lvlJc w:val="left"/>
      <w:pPr>
        <w:ind w:left="108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2A08318D"/>
    <w:multiLevelType w:val="hybridMultilevel"/>
    <w:tmpl w:val="20B2BF46"/>
    <w:lvl w:ilvl="0" w:tplc="14D6D48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2A3E4CF5"/>
    <w:multiLevelType w:val="hybridMultilevel"/>
    <w:tmpl w:val="1A1E48F6"/>
    <w:lvl w:ilvl="0" w:tplc="0807000F">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5" w15:restartNumberingAfterBreak="0">
    <w:nsid w:val="2A926CF8"/>
    <w:multiLevelType w:val="hybridMultilevel"/>
    <w:tmpl w:val="86AE484C"/>
    <w:lvl w:ilvl="0" w:tplc="E280E430">
      <w:start w:val="1"/>
      <w:numFmt w:val="lowerLetter"/>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36" w15:restartNumberingAfterBreak="0">
    <w:nsid w:val="2B7D1EA9"/>
    <w:multiLevelType w:val="hybridMultilevel"/>
    <w:tmpl w:val="24BCAE9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2D5854AB"/>
    <w:multiLevelType w:val="hybridMultilevel"/>
    <w:tmpl w:val="24BCAE9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2F261276"/>
    <w:multiLevelType w:val="hybridMultilevel"/>
    <w:tmpl w:val="F0D84E02"/>
    <w:lvl w:ilvl="0" w:tplc="14D6D48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34696C3B"/>
    <w:multiLevelType w:val="hybridMultilevel"/>
    <w:tmpl w:val="603071BA"/>
    <w:lvl w:ilvl="0" w:tplc="2DFEAE0A">
      <w:start w:val="1"/>
      <w:numFmt w:val="decimal"/>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40" w15:restartNumberingAfterBreak="0">
    <w:nsid w:val="35BD5BDC"/>
    <w:multiLevelType w:val="hybridMultilevel"/>
    <w:tmpl w:val="58900DC6"/>
    <w:lvl w:ilvl="0" w:tplc="FF32A556">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41" w15:restartNumberingAfterBreak="0">
    <w:nsid w:val="364362C6"/>
    <w:multiLevelType w:val="hybridMultilevel"/>
    <w:tmpl w:val="8764AC7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382F230C"/>
    <w:multiLevelType w:val="hybridMultilevel"/>
    <w:tmpl w:val="24BCAE9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3D3B472D"/>
    <w:multiLevelType w:val="hybridMultilevel"/>
    <w:tmpl w:val="8764AC7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4" w15:restartNumberingAfterBreak="0">
    <w:nsid w:val="3DB174D4"/>
    <w:multiLevelType w:val="hybridMultilevel"/>
    <w:tmpl w:val="33441396"/>
    <w:lvl w:ilvl="0" w:tplc="27B825F2">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45" w15:restartNumberingAfterBreak="0">
    <w:nsid w:val="3DE24DA9"/>
    <w:multiLevelType w:val="hybridMultilevel"/>
    <w:tmpl w:val="760890EE"/>
    <w:lvl w:ilvl="0" w:tplc="6DD29D16">
      <w:start w:val="1"/>
      <w:numFmt w:val="decimal"/>
      <w:lvlText w:val="%1."/>
      <w:lvlJc w:val="left"/>
      <w:pPr>
        <w:ind w:left="720" w:hanging="360"/>
      </w:pPr>
      <w:rPr>
        <w:i/>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6" w15:restartNumberingAfterBreak="0">
    <w:nsid w:val="3FC65AEF"/>
    <w:multiLevelType w:val="hybridMultilevel"/>
    <w:tmpl w:val="20B2BF46"/>
    <w:lvl w:ilvl="0" w:tplc="14D6D48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7" w15:restartNumberingAfterBreak="0">
    <w:nsid w:val="42753590"/>
    <w:multiLevelType w:val="hybridMultilevel"/>
    <w:tmpl w:val="8764AC7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8" w15:restartNumberingAfterBreak="0">
    <w:nsid w:val="431D03DD"/>
    <w:multiLevelType w:val="hybridMultilevel"/>
    <w:tmpl w:val="EF702400"/>
    <w:lvl w:ilvl="0" w:tplc="08070017">
      <w:start w:val="1"/>
      <w:numFmt w:val="lowerLetter"/>
      <w:lvlText w:val="%1)"/>
      <w:lvlJc w:val="left"/>
      <w:pPr>
        <w:ind w:left="1353" w:hanging="360"/>
      </w:pPr>
    </w:lvl>
    <w:lvl w:ilvl="1" w:tplc="08070019" w:tentative="1">
      <w:start w:val="1"/>
      <w:numFmt w:val="lowerLetter"/>
      <w:lvlText w:val="%2."/>
      <w:lvlJc w:val="left"/>
      <w:pPr>
        <w:ind w:left="2073" w:hanging="360"/>
      </w:pPr>
    </w:lvl>
    <w:lvl w:ilvl="2" w:tplc="0807001B" w:tentative="1">
      <w:start w:val="1"/>
      <w:numFmt w:val="lowerRoman"/>
      <w:lvlText w:val="%3."/>
      <w:lvlJc w:val="right"/>
      <w:pPr>
        <w:ind w:left="2793" w:hanging="180"/>
      </w:pPr>
    </w:lvl>
    <w:lvl w:ilvl="3" w:tplc="0807000F" w:tentative="1">
      <w:start w:val="1"/>
      <w:numFmt w:val="decimal"/>
      <w:lvlText w:val="%4."/>
      <w:lvlJc w:val="left"/>
      <w:pPr>
        <w:ind w:left="3513" w:hanging="360"/>
      </w:pPr>
    </w:lvl>
    <w:lvl w:ilvl="4" w:tplc="08070019" w:tentative="1">
      <w:start w:val="1"/>
      <w:numFmt w:val="lowerLetter"/>
      <w:lvlText w:val="%5."/>
      <w:lvlJc w:val="left"/>
      <w:pPr>
        <w:ind w:left="4233" w:hanging="360"/>
      </w:pPr>
    </w:lvl>
    <w:lvl w:ilvl="5" w:tplc="0807001B" w:tentative="1">
      <w:start w:val="1"/>
      <w:numFmt w:val="lowerRoman"/>
      <w:lvlText w:val="%6."/>
      <w:lvlJc w:val="right"/>
      <w:pPr>
        <w:ind w:left="4953" w:hanging="180"/>
      </w:pPr>
    </w:lvl>
    <w:lvl w:ilvl="6" w:tplc="0807000F" w:tentative="1">
      <w:start w:val="1"/>
      <w:numFmt w:val="decimal"/>
      <w:lvlText w:val="%7."/>
      <w:lvlJc w:val="left"/>
      <w:pPr>
        <w:ind w:left="5673" w:hanging="360"/>
      </w:pPr>
    </w:lvl>
    <w:lvl w:ilvl="7" w:tplc="08070019" w:tentative="1">
      <w:start w:val="1"/>
      <w:numFmt w:val="lowerLetter"/>
      <w:lvlText w:val="%8."/>
      <w:lvlJc w:val="left"/>
      <w:pPr>
        <w:ind w:left="6393" w:hanging="360"/>
      </w:pPr>
    </w:lvl>
    <w:lvl w:ilvl="8" w:tplc="0807001B" w:tentative="1">
      <w:start w:val="1"/>
      <w:numFmt w:val="lowerRoman"/>
      <w:lvlText w:val="%9."/>
      <w:lvlJc w:val="right"/>
      <w:pPr>
        <w:ind w:left="7113" w:hanging="180"/>
      </w:pPr>
    </w:lvl>
  </w:abstractNum>
  <w:abstractNum w:abstractNumId="49" w15:restartNumberingAfterBreak="0">
    <w:nsid w:val="46F32C70"/>
    <w:multiLevelType w:val="hybridMultilevel"/>
    <w:tmpl w:val="37F66614"/>
    <w:lvl w:ilvl="0" w:tplc="DCE24AE0">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0" w15:restartNumberingAfterBreak="0">
    <w:nsid w:val="47A4139B"/>
    <w:multiLevelType w:val="hybridMultilevel"/>
    <w:tmpl w:val="EEA4BB1E"/>
    <w:lvl w:ilvl="0" w:tplc="2A0694EE">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1" w15:restartNumberingAfterBreak="0">
    <w:nsid w:val="485C3D5C"/>
    <w:multiLevelType w:val="hybridMultilevel"/>
    <w:tmpl w:val="20B2BF46"/>
    <w:lvl w:ilvl="0" w:tplc="14D6D48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2" w15:restartNumberingAfterBreak="0">
    <w:nsid w:val="4AF26BA6"/>
    <w:multiLevelType w:val="hybridMultilevel"/>
    <w:tmpl w:val="20B2BF46"/>
    <w:lvl w:ilvl="0" w:tplc="14D6D48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3" w15:restartNumberingAfterBreak="0">
    <w:nsid w:val="4C4C47FF"/>
    <w:multiLevelType w:val="hybridMultilevel"/>
    <w:tmpl w:val="E66A1AB0"/>
    <w:lvl w:ilvl="0" w:tplc="27B825F2">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54" w15:restartNumberingAfterBreak="0">
    <w:nsid w:val="4DD82340"/>
    <w:multiLevelType w:val="hybridMultilevel"/>
    <w:tmpl w:val="33441396"/>
    <w:lvl w:ilvl="0" w:tplc="27B825F2">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55" w15:restartNumberingAfterBreak="0">
    <w:nsid w:val="4E223525"/>
    <w:multiLevelType w:val="hybridMultilevel"/>
    <w:tmpl w:val="01767DF0"/>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 w15:restartNumberingAfterBreak="0">
    <w:nsid w:val="5443521C"/>
    <w:multiLevelType w:val="hybridMultilevel"/>
    <w:tmpl w:val="20B2BF46"/>
    <w:lvl w:ilvl="0" w:tplc="14D6D48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7" w15:restartNumberingAfterBreak="0">
    <w:nsid w:val="54B86A9A"/>
    <w:multiLevelType w:val="hybridMultilevel"/>
    <w:tmpl w:val="F9583B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5A156C6"/>
    <w:multiLevelType w:val="hybridMultilevel"/>
    <w:tmpl w:val="86AE484C"/>
    <w:lvl w:ilvl="0" w:tplc="E280E430">
      <w:start w:val="1"/>
      <w:numFmt w:val="lowerLetter"/>
      <w:lvlText w:val="%1)"/>
      <w:lvlJc w:val="left"/>
      <w:pPr>
        <w:ind w:left="1068" w:hanging="360"/>
      </w:pPr>
      <w:rPr>
        <w:rFonts w:hint="default"/>
      </w:rPr>
    </w:lvl>
    <w:lvl w:ilvl="1" w:tplc="08070019">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59" w15:restartNumberingAfterBreak="0">
    <w:nsid w:val="5A954DFE"/>
    <w:multiLevelType w:val="hybridMultilevel"/>
    <w:tmpl w:val="24BCAE9C"/>
    <w:lvl w:ilvl="0" w:tplc="08070017">
      <w:start w:val="1"/>
      <w:numFmt w:val="lowerLetter"/>
      <w:lvlText w:val="%1)"/>
      <w:lvlJc w:val="left"/>
      <w:pPr>
        <w:ind w:left="1438" w:hanging="360"/>
      </w:pPr>
    </w:lvl>
    <w:lvl w:ilvl="1" w:tplc="08070019" w:tentative="1">
      <w:start w:val="1"/>
      <w:numFmt w:val="lowerLetter"/>
      <w:lvlText w:val="%2."/>
      <w:lvlJc w:val="left"/>
      <w:pPr>
        <w:ind w:left="2158" w:hanging="360"/>
      </w:pPr>
    </w:lvl>
    <w:lvl w:ilvl="2" w:tplc="0807001B" w:tentative="1">
      <w:start w:val="1"/>
      <w:numFmt w:val="lowerRoman"/>
      <w:lvlText w:val="%3."/>
      <w:lvlJc w:val="right"/>
      <w:pPr>
        <w:ind w:left="2878" w:hanging="180"/>
      </w:pPr>
    </w:lvl>
    <w:lvl w:ilvl="3" w:tplc="0807000F" w:tentative="1">
      <w:start w:val="1"/>
      <w:numFmt w:val="decimal"/>
      <w:lvlText w:val="%4."/>
      <w:lvlJc w:val="left"/>
      <w:pPr>
        <w:ind w:left="3598" w:hanging="360"/>
      </w:pPr>
    </w:lvl>
    <w:lvl w:ilvl="4" w:tplc="08070019" w:tentative="1">
      <w:start w:val="1"/>
      <w:numFmt w:val="lowerLetter"/>
      <w:lvlText w:val="%5."/>
      <w:lvlJc w:val="left"/>
      <w:pPr>
        <w:ind w:left="4318" w:hanging="360"/>
      </w:pPr>
    </w:lvl>
    <w:lvl w:ilvl="5" w:tplc="0807001B" w:tentative="1">
      <w:start w:val="1"/>
      <w:numFmt w:val="lowerRoman"/>
      <w:lvlText w:val="%6."/>
      <w:lvlJc w:val="right"/>
      <w:pPr>
        <w:ind w:left="5038" w:hanging="180"/>
      </w:pPr>
    </w:lvl>
    <w:lvl w:ilvl="6" w:tplc="0807000F" w:tentative="1">
      <w:start w:val="1"/>
      <w:numFmt w:val="decimal"/>
      <w:lvlText w:val="%7."/>
      <w:lvlJc w:val="left"/>
      <w:pPr>
        <w:ind w:left="5758" w:hanging="360"/>
      </w:pPr>
    </w:lvl>
    <w:lvl w:ilvl="7" w:tplc="08070019" w:tentative="1">
      <w:start w:val="1"/>
      <w:numFmt w:val="lowerLetter"/>
      <w:lvlText w:val="%8."/>
      <w:lvlJc w:val="left"/>
      <w:pPr>
        <w:ind w:left="6478" w:hanging="360"/>
      </w:pPr>
    </w:lvl>
    <w:lvl w:ilvl="8" w:tplc="0807001B" w:tentative="1">
      <w:start w:val="1"/>
      <w:numFmt w:val="lowerRoman"/>
      <w:lvlText w:val="%9."/>
      <w:lvlJc w:val="right"/>
      <w:pPr>
        <w:ind w:left="7198" w:hanging="180"/>
      </w:pPr>
    </w:lvl>
  </w:abstractNum>
  <w:abstractNum w:abstractNumId="60" w15:restartNumberingAfterBreak="0">
    <w:nsid w:val="5B4959C3"/>
    <w:multiLevelType w:val="hybridMultilevel"/>
    <w:tmpl w:val="20B2BF46"/>
    <w:lvl w:ilvl="0" w:tplc="14D6D48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1" w15:restartNumberingAfterBreak="0">
    <w:nsid w:val="5B8A73AC"/>
    <w:multiLevelType w:val="hybridMultilevel"/>
    <w:tmpl w:val="20B2BF46"/>
    <w:lvl w:ilvl="0" w:tplc="14D6D48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2" w15:restartNumberingAfterBreak="0">
    <w:nsid w:val="5C5042E8"/>
    <w:multiLevelType w:val="hybridMultilevel"/>
    <w:tmpl w:val="20B2BF46"/>
    <w:lvl w:ilvl="0" w:tplc="14D6D48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3" w15:restartNumberingAfterBreak="0">
    <w:nsid w:val="5DC7707E"/>
    <w:multiLevelType w:val="hybridMultilevel"/>
    <w:tmpl w:val="20B2BF46"/>
    <w:lvl w:ilvl="0" w:tplc="14D6D48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4" w15:restartNumberingAfterBreak="0">
    <w:nsid w:val="5DDA3EFA"/>
    <w:multiLevelType w:val="hybridMultilevel"/>
    <w:tmpl w:val="0F3A8252"/>
    <w:lvl w:ilvl="0" w:tplc="9AC036F0">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5" w15:restartNumberingAfterBreak="0">
    <w:nsid w:val="5E0F228F"/>
    <w:multiLevelType w:val="hybridMultilevel"/>
    <w:tmpl w:val="20B2BF46"/>
    <w:lvl w:ilvl="0" w:tplc="14D6D48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6" w15:restartNumberingAfterBreak="0">
    <w:nsid w:val="5E20316C"/>
    <w:multiLevelType w:val="hybridMultilevel"/>
    <w:tmpl w:val="20B2BF46"/>
    <w:lvl w:ilvl="0" w:tplc="14D6D48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7" w15:restartNumberingAfterBreak="0">
    <w:nsid w:val="614A1650"/>
    <w:multiLevelType w:val="hybridMultilevel"/>
    <w:tmpl w:val="F0D84E02"/>
    <w:lvl w:ilvl="0" w:tplc="14D6D48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8" w15:restartNumberingAfterBreak="0">
    <w:nsid w:val="62035BD6"/>
    <w:multiLevelType w:val="hybridMultilevel"/>
    <w:tmpl w:val="F0D84E02"/>
    <w:lvl w:ilvl="0" w:tplc="14D6D48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9" w15:restartNumberingAfterBreak="0">
    <w:nsid w:val="62E23F5B"/>
    <w:multiLevelType w:val="hybridMultilevel"/>
    <w:tmpl w:val="24BCAE9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0" w15:restartNumberingAfterBreak="0">
    <w:nsid w:val="6347707A"/>
    <w:multiLevelType w:val="hybridMultilevel"/>
    <w:tmpl w:val="A67EC3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40C7BF9"/>
    <w:multiLevelType w:val="hybridMultilevel"/>
    <w:tmpl w:val="24BCAE9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2" w15:restartNumberingAfterBreak="0">
    <w:nsid w:val="66807920"/>
    <w:multiLevelType w:val="hybridMultilevel"/>
    <w:tmpl w:val="20B2BF46"/>
    <w:lvl w:ilvl="0" w:tplc="14D6D48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3" w15:restartNumberingAfterBreak="0">
    <w:nsid w:val="668C4F9F"/>
    <w:multiLevelType w:val="hybridMultilevel"/>
    <w:tmpl w:val="20B2BF46"/>
    <w:lvl w:ilvl="0" w:tplc="14D6D48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4" w15:restartNumberingAfterBreak="0">
    <w:nsid w:val="67073CFD"/>
    <w:multiLevelType w:val="hybridMultilevel"/>
    <w:tmpl w:val="F0D84E02"/>
    <w:lvl w:ilvl="0" w:tplc="14D6D48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5" w15:restartNumberingAfterBreak="0">
    <w:nsid w:val="68986057"/>
    <w:multiLevelType w:val="hybridMultilevel"/>
    <w:tmpl w:val="24BCAE9C"/>
    <w:lvl w:ilvl="0" w:tplc="08070017">
      <w:start w:val="1"/>
      <w:numFmt w:val="lowerLetter"/>
      <w:lvlText w:val="%1)"/>
      <w:lvlJc w:val="left"/>
      <w:pPr>
        <w:ind w:left="1353" w:hanging="360"/>
      </w:pPr>
    </w:lvl>
    <w:lvl w:ilvl="1" w:tplc="08070019" w:tentative="1">
      <w:start w:val="1"/>
      <w:numFmt w:val="lowerLetter"/>
      <w:lvlText w:val="%2."/>
      <w:lvlJc w:val="left"/>
      <w:pPr>
        <w:ind w:left="2073" w:hanging="360"/>
      </w:pPr>
    </w:lvl>
    <w:lvl w:ilvl="2" w:tplc="0807001B" w:tentative="1">
      <w:start w:val="1"/>
      <w:numFmt w:val="lowerRoman"/>
      <w:lvlText w:val="%3."/>
      <w:lvlJc w:val="right"/>
      <w:pPr>
        <w:ind w:left="2793" w:hanging="180"/>
      </w:pPr>
    </w:lvl>
    <w:lvl w:ilvl="3" w:tplc="0807000F" w:tentative="1">
      <w:start w:val="1"/>
      <w:numFmt w:val="decimal"/>
      <w:lvlText w:val="%4."/>
      <w:lvlJc w:val="left"/>
      <w:pPr>
        <w:ind w:left="3513" w:hanging="360"/>
      </w:pPr>
    </w:lvl>
    <w:lvl w:ilvl="4" w:tplc="08070019" w:tentative="1">
      <w:start w:val="1"/>
      <w:numFmt w:val="lowerLetter"/>
      <w:lvlText w:val="%5."/>
      <w:lvlJc w:val="left"/>
      <w:pPr>
        <w:ind w:left="4233" w:hanging="360"/>
      </w:pPr>
    </w:lvl>
    <w:lvl w:ilvl="5" w:tplc="0807001B" w:tentative="1">
      <w:start w:val="1"/>
      <w:numFmt w:val="lowerRoman"/>
      <w:lvlText w:val="%6."/>
      <w:lvlJc w:val="right"/>
      <w:pPr>
        <w:ind w:left="4953" w:hanging="180"/>
      </w:pPr>
    </w:lvl>
    <w:lvl w:ilvl="6" w:tplc="0807000F" w:tentative="1">
      <w:start w:val="1"/>
      <w:numFmt w:val="decimal"/>
      <w:lvlText w:val="%7."/>
      <w:lvlJc w:val="left"/>
      <w:pPr>
        <w:ind w:left="5673" w:hanging="360"/>
      </w:pPr>
    </w:lvl>
    <w:lvl w:ilvl="7" w:tplc="08070019" w:tentative="1">
      <w:start w:val="1"/>
      <w:numFmt w:val="lowerLetter"/>
      <w:lvlText w:val="%8."/>
      <w:lvlJc w:val="left"/>
      <w:pPr>
        <w:ind w:left="6393" w:hanging="360"/>
      </w:pPr>
    </w:lvl>
    <w:lvl w:ilvl="8" w:tplc="0807001B" w:tentative="1">
      <w:start w:val="1"/>
      <w:numFmt w:val="lowerRoman"/>
      <w:lvlText w:val="%9."/>
      <w:lvlJc w:val="right"/>
      <w:pPr>
        <w:ind w:left="7113" w:hanging="180"/>
      </w:pPr>
    </w:lvl>
  </w:abstractNum>
  <w:abstractNum w:abstractNumId="76" w15:restartNumberingAfterBreak="0">
    <w:nsid w:val="6A133A1A"/>
    <w:multiLevelType w:val="hybridMultilevel"/>
    <w:tmpl w:val="24BCAE9C"/>
    <w:lvl w:ilvl="0" w:tplc="08070017">
      <w:start w:val="1"/>
      <w:numFmt w:val="lowerLetter"/>
      <w:lvlText w:val="%1)"/>
      <w:lvlJc w:val="left"/>
      <w:pPr>
        <w:ind w:left="1353" w:hanging="360"/>
      </w:pPr>
    </w:lvl>
    <w:lvl w:ilvl="1" w:tplc="08070019" w:tentative="1">
      <w:start w:val="1"/>
      <w:numFmt w:val="lowerLetter"/>
      <w:lvlText w:val="%2."/>
      <w:lvlJc w:val="left"/>
      <w:pPr>
        <w:ind w:left="2073" w:hanging="360"/>
      </w:pPr>
    </w:lvl>
    <w:lvl w:ilvl="2" w:tplc="0807001B" w:tentative="1">
      <w:start w:val="1"/>
      <w:numFmt w:val="lowerRoman"/>
      <w:lvlText w:val="%3."/>
      <w:lvlJc w:val="right"/>
      <w:pPr>
        <w:ind w:left="2793" w:hanging="180"/>
      </w:pPr>
    </w:lvl>
    <w:lvl w:ilvl="3" w:tplc="0807000F" w:tentative="1">
      <w:start w:val="1"/>
      <w:numFmt w:val="decimal"/>
      <w:lvlText w:val="%4."/>
      <w:lvlJc w:val="left"/>
      <w:pPr>
        <w:ind w:left="3513" w:hanging="360"/>
      </w:pPr>
    </w:lvl>
    <w:lvl w:ilvl="4" w:tplc="08070019" w:tentative="1">
      <w:start w:val="1"/>
      <w:numFmt w:val="lowerLetter"/>
      <w:lvlText w:val="%5."/>
      <w:lvlJc w:val="left"/>
      <w:pPr>
        <w:ind w:left="4233" w:hanging="360"/>
      </w:pPr>
    </w:lvl>
    <w:lvl w:ilvl="5" w:tplc="0807001B" w:tentative="1">
      <w:start w:val="1"/>
      <w:numFmt w:val="lowerRoman"/>
      <w:lvlText w:val="%6."/>
      <w:lvlJc w:val="right"/>
      <w:pPr>
        <w:ind w:left="4953" w:hanging="180"/>
      </w:pPr>
    </w:lvl>
    <w:lvl w:ilvl="6" w:tplc="0807000F" w:tentative="1">
      <w:start w:val="1"/>
      <w:numFmt w:val="decimal"/>
      <w:lvlText w:val="%7."/>
      <w:lvlJc w:val="left"/>
      <w:pPr>
        <w:ind w:left="5673" w:hanging="360"/>
      </w:pPr>
    </w:lvl>
    <w:lvl w:ilvl="7" w:tplc="08070019" w:tentative="1">
      <w:start w:val="1"/>
      <w:numFmt w:val="lowerLetter"/>
      <w:lvlText w:val="%8."/>
      <w:lvlJc w:val="left"/>
      <w:pPr>
        <w:ind w:left="6393" w:hanging="360"/>
      </w:pPr>
    </w:lvl>
    <w:lvl w:ilvl="8" w:tplc="0807001B" w:tentative="1">
      <w:start w:val="1"/>
      <w:numFmt w:val="lowerRoman"/>
      <w:lvlText w:val="%9."/>
      <w:lvlJc w:val="right"/>
      <w:pPr>
        <w:ind w:left="7113" w:hanging="180"/>
      </w:pPr>
    </w:lvl>
  </w:abstractNum>
  <w:abstractNum w:abstractNumId="77" w15:restartNumberingAfterBreak="0">
    <w:nsid w:val="6A3546AB"/>
    <w:multiLevelType w:val="hybridMultilevel"/>
    <w:tmpl w:val="A2148B1A"/>
    <w:lvl w:ilvl="0" w:tplc="3D24F95A">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8" w15:restartNumberingAfterBreak="0">
    <w:nsid w:val="6B6F5035"/>
    <w:multiLevelType w:val="hybridMultilevel"/>
    <w:tmpl w:val="20B2BF46"/>
    <w:lvl w:ilvl="0" w:tplc="14D6D48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9" w15:restartNumberingAfterBreak="0">
    <w:nsid w:val="6BB37184"/>
    <w:multiLevelType w:val="hybridMultilevel"/>
    <w:tmpl w:val="24BCAE9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0" w15:restartNumberingAfterBreak="0">
    <w:nsid w:val="6BCB1687"/>
    <w:multiLevelType w:val="hybridMultilevel"/>
    <w:tmpl w:val="BD90E3DE"/>
    <w:lvl w:ilvl="0" w:tplc="68005E4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1" w15:restartNumberingAfterBreak="0">
    <w:nsid w:val="6BCF2E89"/>
    <w:multiLevelType w:val="hybridMultilevel"/>
    <w:tmpl w:val="4DBC922A"/>
    <w:lvl w:ilvl="0" w:tplc="60A61B9A">
      <w:start w:val="1"/>
      <w:numFmt w:val="lowerLetter"/>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82" w15:restartNumberingAfterBreak="0">
    <w:nsid w:val="6FDB7A0A"/>
    <w:multiLevelType w:val="hybridMultilevel"/>
    <w:tmpl w:val="17B62678"/>
    <w:lvl w:ilvl="0" w:tplc="311C9038">
      <w:start w:val="1"/>
      <w:numFmt w:val="lowerLetter"/>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83" w15:restartNumberingAfterBreak="0">
    <w:nsid w:val="717613E7"/>
    <w:multiLevelType w:val="hybridMultilevel"/>
    <w:tmpl w:val="2E722786"/>
    <w:lvl w:ilvl="0" w:tplc="D8FCD98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4" w15:restartNumberingAfterBreak="0">
    <w:nsid w:val="745D689B"/>
    <w:multiLevelType w:val="hybridMultilevel"/>
    <w:tmpl w:val="BD6A46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5" w15:restartNumberingAfterBreak="0">
    <w:nsid w:val="759E6E53"/>
    <w:multiLevelType w:val="hybridMultilevel"/>
    <w:tmpl w:val="755EFDAC"/>
    <w:lvl w:ilvl="0" w:tplc="D8FCD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7124233"/>
    <w:multiLevelType w:val="hybridMultilevel"/>
    <w:tmpl w:val="24BCAE9C"/>
    <w:lvl w:ilvl="0" w:tplc="08070017">
      <w:start w:val="1"/>
      <w:numFmt w:val="lowerLetter"/>
      <w:lvlText w:val="%1)"/>
      <w:lvlJc w:val="left"/>
      <w:pPr>
        <w:ind w:left="1353" w:hanging="360"/>
      </w:pPr>
    </w:lvl>
    <w:lvl w:ilvl="1" w:tplc="08070019" w:tentative="1">
      <w:start w:val="1"/>
      <w:numFmt w:val="lowerLetter"/>
      <w:lvlText w:val="%2."/>
      <w:lvlJc w:val="left"/>
      <w:pPr>
        <w:ind w:left="2073" w:hanging="360"/>
      </w:pPr>
    </w:lvl>
    <w:lvl w:ilvl="2" w:tplc="0807001B" w:tentative="1">
      <w:start w:val="1"/>
      <w:numFmt w:val="lowerRoman"/>
      <w:lvlText w:val="%3."/>
      <w:lvlJc w:val="right"/>
      <w:pPr>
        <w:ind w:left="2793" w:hanging="180"/>
      </w:pPr>
    </w:lvl>
    <w:lvl w:ilvl="3" w:tplc="0807000F" w:tentative="1">
      <w:start w:val="1"/>
      <w:numFmt w:val="decimal"/>
      <w:lvlText w:val="%4."/>
      <w:lvlJc w:val="left"/>
      <w:pPr>
        <w:ind w:left="3513" w:hanging="360"/>
      </w:pPr>
    </w:lvl>
    <w:lvl w:ilvl="4" w:tplc="08070019" w:tentative="1">
      <w:start w:val="1"/>
      <w:numFmt w:val="lowerLetter"/>
      <w:lvlText w:val="%5."/>
      <w:lvlJc w:val="left"/>
      <w:pPr>
        <w:ind w:left="4233" w:hanging="360"/>
      </w:pPr>
    </w:lvl>
    <w:lvl w:ilvl="5" w:tplc="0807001B" w:tentative="1">
      <w:start w:val="1"/>
      <w:numFmt w:val="lowerRoman"/>
      <w:lvlText w:val="%6."/>
      <w:lvlJc w:val="right"/>
      <w:pPr>
        <w:ind w:left="4953" w:hanging="180"/>
      </w:pPr>
    </w:lvl>
    <w:lvl w:ilvl="6" w:tplc="0807000F" w:tentative="1">
      <w:start w:val="1"/>
      <w:numFmt w:val="decimal"/>
      <w:lvlText w:val="%7."/>
      <w:lvlJc w:val="left"/>
      <w:pPr>
        <w:ind w:left="5673" w:hanging="360"/>
      </w:pPr>
    </w:lvl>
    <w:lvl w:ilvl="7" w:tplc="08070019" w:tentative="1">
      <w:start w:val="1"/>
      <w:numFmt w:val="lowerLetter"/>
      <w:lvlText w:val="%8."/>
      <w:lvlJc w:val="left"/>
      <w:pPr>
        <w:ind w:left="6393" w:hanging="360"/>
      </w:pPr>
    </w:lvl>
    <w:lvl w:ilvl="8" w:tplc="0807001B" w:tentative="1">
      <w:start w:val="1"/>
      <w:numFmt w:val="lowerRoman"/>
      <w:lvlText w:val="%9."/>
      <w:lvlJc w:val="right"/>
      <w:pPr>
        <w:ind w:left="7113" w:hanging="180"/>
      </w:pPr>
    </w:lvl>
  </w:abstractNum>
  <w:abstractNum w:abstractNumId="87" w15:restartNumberingAfterBreak="0">
    <w:nsid w:val="793A6934"/>
    <w:multiLevelType w:val="hybridMultilevel"/>
    <w:tmpl w:val="0F3A8252"/>
    <w:lvl w:ilvl="0" w:tplc="9AC036F0">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8" w15:restartNumberingAfterBreak="0">
    <w:nsid w:val="7B5131BB"/>
    <w:multiLevelType w:val="hybridMultilevel"/>
    <w:tmpl w:val="24BCAE9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9" w15:restartNumberingAfterBreak="0">
    <w:nsid w:val="7C6A516A"/>
    <w:multiLevelType w:val="hybridMultilevel"/>
    <w:tmpl w:val="24BCAE9C"/>
    <w:lvl w:ilvl="0" w:tplc="08070017">
      <w:start w:val="1"/>
      <w:numFmt w:val="lowerLetter"/>
      <w:lvlText w:val="%1)"/>
      <w:lvlJc w:val="left"/>
      <w:pPr>
        <w:ind w:left="1353" w:hanging="360"/>
      </w:pPr>
    </w:lvl>
    <w:lvl w:ilvl="1" w:tplc="08070019" w:tentative="1">
      <w:start w:val="1"/>
      <w:numFmt w:val="lowerLetter"/>
      <w:lvlText w:val="%2."/>
      <w:lvlJc w:val="left"/>
      <w:pPr>
        <w:ind w:left="2073" w:hanging="360"/>
      </w:pPr>
    </w:lvl>
    <w:lvl w:ilvl="2" w:tplc="0807001B" w:tentative="1">
      <w:start w:val="1"/>
      <w:numFmt w:val="lowerRoman"/>
      <w:lvlText w:val="%3."/>
      <w:lvlJc w:val="right"/>
      <w:pPr>
        <w:ind w:left="2793" w:hanging="180"/>
      </w:pPr>
    </w:lvl>
    <w:lvl w:ilvl="3" w:tplc="0807000F" w:tentative="1">
      <w:start w:val="1"/>
      <w:numFmt w:val="decimal"/>
      <w:lvlText w:val="%4."/>
      <w:lvlJc w:val="left"/>
      <w:pPr>
        <w:ind w:left="3513" w:hanging="360"/>
      </w:pPr>
    </w:lvl>
    <w:lvl w:ilvl="4" w:tplc="08070019" w:tentative="1">
      <w:start w:val="1"/>
      <w:numFmt w:val="lowerLetter"/>
      <w:lvlText w:val="%5."/>
      <w:lvlJc w:val="left"/>
      <w:pPr>
        <w:ind w:left="4233" w:hanging="360"/>
      </w:pPr>
    </w:lvl>
    <w:lvl w:ilvl="5" w:tplc="0807001B" w:tentative="1">
      <w:start w:val="1"/>
      <w:numFmt w:val="lowerRoman"/>
      <w:lvlText w:val="%6."/>
      <w:lvlJc w:val="right"/>
      <w:pPr>
        <w:ind w:left="4953" w:hanging="180"/>
      </w:pPr>
    </w:lvl>
    <w:lvl w:ilvl="6" w:tplc="0807000F" w:tentative="1">
      <w:start w:val="1"/>
      <w:numFmt w:val="decimal"/>
      <w:lvlText w:val="%7."/>
      <w:lvlJc w:val="left"/>
      <w:pPr>
        <w:ind w:left="5673" w:hanging="360"/>
      </w:pPr>
    </w:lvl>
    <w:lvl w:ilvl="7" w:tplc="08070019" w:tentative="1">
      <w:start w:val="1"/>
      <w:numFmt w:val="lowerLetter"/>
      <w:lvlText w:val="%8."/>
      <w:lvlJc w:val="left"/>
      <w:pPr>
        <w:ind w:left="6393" w:hanging="360"/>
      </w:pPr>
    </w:lvl>
    <w:lvl w:ilvl="8" w:tplc="0807001B" w:tentative="1">
      <w:start w:val="1"/>
      <w:numFmt w:val="lowerRoman"/>
      <w:lvlText w:val="%9."/>
      <w:lvlJc w:val="right"/>
      <w:pPr>
        <w:ind w:left="7113" w:hanging="180"/>
      </w:pPr>
    </w:lvl>
  </w:abstractNum>
  <w:abstractNum w:abstractNumId="90" w15:restartNumberingAfterBreak="0">
    <w:nsid w:val="7D47610F"/>
    <w:multiLevelType w:val="hybridMultilevel"/>
    <w:tmpl w:val="F9F001DE"/>
    <w:lvl w:ilvl="0" w:tplc="7E423A1E">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num w:numId="1">
    <w:abstractNumId w:val="48"/>
  </w:num>
  <w:num w:numId="2">
    <w:abstractNumId w:val="18"/>
  </w:num>
  <w:num w:numId="3">
    <w:abstractNumId w:val="44"/>
  </w:num>
  <w:num w:numId="4">
    <w:abstractNumId w:val="54"/>
  </w:num>
  <w:num w:numId="5">
    <w:abstractNumId w:val="5"/>
  </w:num>
  <w:num w:numId="6">
    <w:abstractNumId w:val="67"/>
  </w:num>
  <w:num w:numId="7">
    <w:abstractNumId w:val="79"/>
  </w:num>
  <w:num w:numId="8">
    <w:abstractNumId w:val="27"/>
  </w:num>
  <w:num w:numId="9">
    <w:abstractNumId w:val="38"/>
  </w:num>
  <w:num w:numId="10">
    <w:abstractNumId w:val="88"/>
  </w:num>
  <w:num w:numId="11">
    <w:abstractNumId w:val="74"/>
  </w:num>
  <w:num w:numId="12">
    <w:abstractNumId w:val="66"/>
  </w:num>
  <w:num w:numId="13">
    <w:abstractNumId w:val="46"/>
  </w:num>
  <w:num w:numId="14">
    <w:abstractNumId w:val="36"/>
  </w:num>
  <w:num w:numId="15">
    <w:abstractNumId w:val="61"/>
  </w:num>
  <w:num w:numId="16">
    <w:abstractNumId w:val="30"/>
  </w:num>
  <w:num w:numId="17">
    <w:abstractNumId w:val="2"/>
  </w:num>
  <w:num w:numId="18">
    <w:abstractNumId w:val="31"/>
  </w:num>
  <w:num w:numId="19">
    <w:abstractNumId w:val="3"/>
  </w:num>
  <w:num w:numId="20">
    <w:abstractNumId w:val="73"/>
  </w:num>
  <w:num w:numId="21">
    <w:abstractNumId w:val="52"/>
  </w:num>
  <w:num w:numId="22">
    <w:abstractNumId w:val="62"/>
  </w:num>
  <w:num w:numId="23">
    <w:abstractNumId w:val="33"/>
  </w:num>
  <w:num w:numId="24">
    <w:abstractNumId w:val="37"/>
  </w:num>
  <w:num w:numId="25">
    <w:abstractNumId w:val="17"/>
  </w:num>
  <w:num w:numId="26">
    <w:abstractNumId w:val="60"/>
  </w:num>
  <w:num w:numId="27">
    <w:abstractNumId w:val="24"/>
  </w:num>
  <w:num w:numId="28">
    <w:abstractNumId w:val="65"/>
  </w:num>
  <w:num w:numId="29">
    <w:abstractNumId w:val="78"/>
  </w:num>
  <w:num w:numId="30">
    <w:abstractNumId w:val="4"/>
  </w:num>
  <w:num w:numId="31">
    <w:abstractNumId w:val="69"/>
  </w:num>
  <w:num w:numId="32">
    <w:abstractNumId w:val="56"/>
  </w:num>
  <w:num w:numId="33">
    <w:abstractNumId w:val="51"/>
  </w:num>
  <w:num w:numId="34">
    <w:abstractNumId w:val="13"/>
  </w:num>
  <w:num w:numId="35">
    <w:abstractNumId w:val="71"/>
  </w:num>
  <w:num w:numId="36">
    <w:abstractNumId w:val="63"/>
  </w:num>
  <w:num w:numId="37">
    <w:abstractNumId w:val="10"/>
  </w:num>
  <w:num w:numId="38">
    <w:abstractNumId w:val="20"/>
  </w:num>
  <w:num w:numId="39">
    <w:abstractNumId w:val="42"/>
  </w:num>
  <w:num w:numId="40">
    <w:abstractNumId w:val="29"/>
  </w:num>
  <w:num w:numId="41">
    <w:abstractNumId w:val="53"/>
  </w:num>
  <w:num w:numId="42">
    <w:abstractNumId w:val="19"/>
  </w:num>
  <w:num w:numId="43">
    <w:abstractNumId w:val="12"/>
  </w:num>
  <w:num w:numId="44">
    <w:abstractNumId w:val="45"/>
  </w:num>
  <w:num w:numId="45">
    <w:abstractNumId w:val="84"/>
  </w:num>
  <w:num w:numId="46">
    <w:abstractNumId w:val="90"/>
  </w:num>
  <w:num w:numId="47">
    <w:abstractNumId w:val="39"/>
  </w:num>
  <w:num w:numId="48">
    <w:abstractNumId w:val="50"/>
  </w:num>
  <w:num w:numId="49">
    <w:abstractNumId w:val="1"/>
  </w:num>
  <w:num w:numId="50">
    <w:abstractNumId w:val="8"/>
  </w:num>
  <w:num w:numId="51">
    <w:abstractNumId w:val="6"/>
  </w:num>
  <w:num w:numId="52">
    <w:abstractNumId w:val="7"/>
  </w:num>
  <w:num w:numId="53">
    <w:abstractNumId w:val="35"/>
  </w:num>
  <w:num w:numId="54">
    <w:abstractNumId w:val="59"/>
  </w:num>
  <w:num w:numId="55">
    <w:abstractNumId w:val="58"/>
  </w:num>
  <w:num w:numId="56">
    <w:abstractNumId w:val="14"/>
  </w:num>
  <w:num w:numId="57">
    <w:abstractNumId w:val="21"/>
  </w:num>
  <w:num w:numId="58">
    <w:abstractNumId w:val="16"/>
  </w:num>
  <w:num w:numId="59">
    <w:abstractNumId w:val="9"/>
  </w:num>
  <w:num w:numId="60">
    <w:abstractNumId w:val="32"/>
  </w:num>
  <w:num w:numId="61">
    <w:abstractNumId w:val="77"/>
  </w:num>
  <w:num w:numId="62">
    <w:abstractNumId w:val="49"/>
  </w:num>
  <w:num w:numId="63">
    <w:abstractNumId w:val="43"/>
  </w:num>
  <w:num w:numId="64">
    <w:abstractNumId w:val="64"/>
  </w:num>
  <w:num w:numId="65">
    <w:abstractNumId w:val="89"/>
  </w:num>
  <w:num w:numId="66">
    <w:abstractNumId w:val="76"/>
  </w:num>
  <w:num w:numId="67">
    <w:abstractNumId w:val="22"/>
  </w:num>
  <w:num w:numId="68">
    <w:abstractNumId w:val="41"/>
  </w:num>
  <w:num w:numId="69">
    <w:abstractNumId w:val="47"/>
  </w:num>
  <w:num w:numId="70">
    <w:abstractNumId w:val="87"/>
  </w:num>
  <w:num w:numId="71">
    <w:abstractNumId w:val="0"/>
  </w:num>
  <w:num w:numId="72">
    <w:abstractNumId w:val="85"/>
  </w:num>
  <w:num w:numId="73">
    <w:abstractNumId w:val="25"/>
  </w:num>
  <w:num w:numId="74">
    <w:abstractNumId w:val="57"/>
  </w:num>
  <w:num w:numId="75">
    <w:abstractNumId w:val="83"/>
  </w:num>
  <w:num w:numId="76">
    <w:abstractNumId w:val="28"/>
  </w:num>
  <w:num w:numId="77">
    <w:abstractNumId w:val="55"/>
  </w:num>
  <w:num w:numId="78">
    <w:abstractNumId w:val="86"/>
  </w:num>
  <w:num w:numId="79">
    <w:abstractNumId w:val="75"/>
  </w:num>
  <w:num w:numId="80">
    <w:abstractNumId w:val="70"/>
  </w:num>
  <w:num w:numId="81">
    <w:abstractNumId w:val="72"/>
  </w:num>
  <w:num w:numId="82">
    <w:abstractNumId w:val="34"/>
  </w:num>
  <w:num w:numId="83">
    <w:abstractNumId w:val="23"/>
  </w:num>
  <w:num w:numId="84">
    <w:abstractNumId w:val="80"/>
  </w:num>
  <w:num w:numId="85">
    <w:abstractNumId w:val="11"/>
  </w:num>
  <w:num w:numId="86">
    <w:abstractNumId w:val="15"/>
  </w:num>
  <w:num w:numId="87">
    <w:abstractNumId w:val="26"/>
  </w:num>
  <w:num w:numId="88">
    <w:abstractNumId w:val="68"/>
  </w:num>
  <w:num w:numId="89">
    <w:abstractNumId w:val="40"/>
  </w:num>
  <w:num w:numId="90">
    <w:abstractNumId w:val="81"/>
  </w:num>
  <w:num w:numId="91">
    <w:abstractNumId w:val="8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4F"/>
    <w:rsid w:val="00004265"/>
    <w:rsid w:val="000069B8"/>
    <w:rsid w:val="00012B54"/>
    <w:rsid w:val="00017AED"/>
    <w:rsid w:val="00025DBC"/>
    <w:rsid w:val="00036497"/>
    <w:rsid w:val="00054F4F"/>
    <w:rsid w:val="0005751E"/>
    <w:rsid w:val="00061024"/>
    <w:rsid w:val="00077208"/>
    <w:rsid w:val="00081267"/>
    <w:rsid w:val="00092121"/>
    <w:rsid w:val="00093EFC"/>
    <w:rsid w:val="00094CE0"/>
    <w:rsid w:val="00094F8A"/>
    <w:rsid w:val="00097075"/>
    <w:rsid w:val="000A209D"/>
    <w:rsid w:val="000A31FD"/>
    <w:rsid w:val="000A3DD3"/>
    <w:rsid w:val="000B253D"/>
    <w:rsid w:val="000B37EA"/>
    <w:rsid w:val="000B682B"/>
    <w:rsid w:val="000C6453"/>
    <w:rsid w:val="000C6EAD"/>
    <w:rsid w:val="000D4E94"/>
    <w:rsid w:val="000D5909"/>
    <w:rsid w:val="000D655E"/>
    <w:rsid w:val="000E342F"/>
    <w:rsid w:val="000E6E2A"/>
    <w:rsid w:val="001101BA"/>
    <w:rsid w:val="0011025D"/>
    <w:rsid w:val="00110B38"/>
    <w:rsid w:val="00120F09"/>
    <w:rsid w:val="001231DA"/>
    <w:rsid w:val="00131310"/>
    <w:rsid w:val="00135810"/>
    <w:rsid w:val="00142E7F"/>
    <w:rsid w:val="001437AD"/>
    <w:rsid w:val="0015077C"/>
    <w:rsid w:val="00156502"/>
    <w:rsid w:val="0016799B"/>
    <w:rsid w:val="00174691"/>
    <w:rsid w:val="00176B94"/>
    <w:rsid w:val="00177DC2"/>
    <w:rsid w:val="00184FD9"/>
    <w:rsid w:val="00185EB5"/>
    <w:rsid w:val="0018745B"/>
    <w:rsid w:val="00194072"/>
    <w:rsid w:val="00194B41"/>
    <w:rsid w:val="00197011"/>
    <w:rsid w:val="001A1702"/>
    <w:rsid w:val="001A3881"/>
    <w:rsid w:val="001A698D"/>
    <w:rsid w:val="001B2C9C"/>
    <w:rsid w:val="001B3B94"/>
    <w:rsid w:val="001B726D"/>
    <w:rsid w:val="001C0314"/>
    <w:rsid w:val="001C2D7B"/>
    <w:rsid w:val="001C4D87"/>
    <w:rsid w:val="001D2841"/>
    <w:rsid w:val="001D2BDF"/>
    <w:rsid w:val="001D348B"/>
    <w:rsid w:val="001D7C90"/>
    <w:rsid w:val="001E4592"/>
    <w:rsid w:val="001E6FD3"/>
    <w:rsid w:val="001F20E1"/>
    <w:rsid w:val="001F58D9"/>
    <w:rsid w:val="00201A7E"/>
    <w:rsid w:val="0020782C"/>
    <w:rsid w:val="00210320"/>
    <w:rsid w:val="002116DE"/>
    <w:rsid w:val="0021306B"/>
    <w:rsid w:val="002173D4"/>
    <w:rsid w:val="0022070B"/>
    <w:rsid w:val="00242CE0"/>
    <w:rsid w:val="0024303B"/>
    <w:rsid w:val="00256112"/>
    <w:rsid w:val="002600FE"/>
    <w:rsid w:val="002612C3"/>
    <w:rsid w:val="00264BB8"/>
    <w:rsid w:val="00267284"/>
    <w:rsid w:val="00272BC2"/>
    <w:rsid w:val="00277967"/>
    <w:rsid w:val="00285B2B"/>
    <w:rsid w:val="00286659"/>
    <w:rsid w:val="00287395"/>
    <w:rsid w:val="002875EC"/>
    <w:rsid w:val="0029040A"/>
    <w:rsid w:val="00293789"/>
    <w:rsid w:val="0029394C"/>
    <w:rsid w:val="002B3A9B"/>
    <w:rsid w:val="002B6644"/>
    <w:rsid w:val="002B7FD2"/>
    <w:rsid w:val="002C14AE"/>
    <w:rsid w:val="002C4E95"/>
    <w:rsid w:val="002C79B4"/>
    <w:rsid w:val="002D4BF4"/>
    <w:rsid w:val="002D74F1"/>
    <w:rsid w:val="002E0E66"/>
    <w:rsid w:val="002E1824"/>
    <w:rsid w:val="002E1AF3"/>
    <w:rsid w:val="002E4844"/>
    <w:rsid w:val="002E6182"/>
    <w:rsid w:val="002E6E40"/>
    <w:rsid w:val="0030026C"/>
    <w:rsid w:val="00301520"/>
    <w:rsid w:val="0030386F"/>
    <w:rsid w:val="00304B27"/>
    <w:rsid w:val="00304F84"/>
    <w:rsid w:val="00313089"/>
    <w:rsid w:val="0031563B"/>
    <w:rsid w:val="00321000"/>
    <w:rsid w:val="003216E9"/>
    <w:rsid w:val="0033124E"/>
    <w:rsid w:val="00333D40"/>
    <w:rsid w:val="00335779"/>
    <w:rsid w:val="00350461"/>
    <w:rsid w:val="0035339E"/>
    <w:rsid w:val="0036519D"/>
    <w:rsid w:val="00366BD0"/>
    <w:rsid w:val="00372029"/>
    <w:rsid w:val="00374F7D"/>
    <w:rsid w:val="003774C0"/>
    <w:rsid w:val="00382E4B"/>
    <w:rsid w:val="00383A1B"/>
    <w:rsid w:val="00387D8F"/>
    <w:rsid w:val="003A339A"/>
    <w:rsid w:val="003B46DC"/>
    <w:rsid w:val="003B701B"/>
    <w:rsid w:val="003C0766"/>
    <w:rsid w:val="003C394C"/>
    <w:rsid w:val="003C43A0"/>
    <w:rsid w:val="003C76C2"/>
    <w:rsid w:val="003D1A9C"/>
    <w:rsid w:val="003D28D7"/>
    <w:rsid w:val="003D2ECD"/>
    <w:rsid w:val="003D2F39"/>
    <w:rsid w:val="003D450E"/>
    <w:rsid w:val="003D7271"/>
    <w:rsid w:val="00415200"/>
    <w:rsid w:val="00423926"/>
    <w:rsid w:val="00435659"/>
    <w:rsid w:val="00440868"/>
    <w:rsid w:val="00447397"/>
    <w:rsid w:val="00447C8B"/>
    <w:rsid w:val="00454A1C"/>
    <w:rsid w:val="00455A0E"/>
    <w:rsid w:val="00460112"/>
    <w:rsid w:val="00460629"/>
    <w:rsid w:val="00470E37"/>
    <w:rsid w:val="004751C9"/>
    <w:rsid w:val="00485B35"/>
    <w:rsid w:val="00493282"/>
    <w:rsid w:val="004A1AAF"/>
    <w:rsid w:val="004A26C8"/>
    <w:rsid w:val="004A66D4"/>
    <w:rsid w:val="004B3398"/>
    <w:rsid w:val="004B43EF"/>
    <w:rsid w:val="004B444E"/>
    <w:rsid w:val="004B5117"/>
    <w:rsid w:val="004C28A4"/>
    <w:rsid w:val="004C63BD"/>
    <w:rsid w:val="004D3DE6"/>
    <w:rsid w:val="004D7802"/>
    <w:rsid w:val="004E066E"/>
    <w:rsid w:val="004E3CA2"/>
    <w:rsid w:val="004E65E8"/>
    <w:rsid w:val="004F41FD"/>
    <w:rsid w:val="00503AE3"/>
    <w:rsid w:val="00511F58"/>
    <w:rsid w:val="005236ED"/>
    <w:rsid w:val="005247B6"/>
    <w:rsid w:val="005442BA"/>
    <w:rsid w:val="00546EB0"/>
    <w:rsid w:val="00551F5A"/>
    <w:rsid w:val="00567C2C"/>
    <w:rsid w:val="00567D7F"/>
    <w:rsid w:val="00570683"/>
    <w:rsid w:val="005748E3"/>
    <w:rsid w:val="00575BD8"/>
    <w:rsid w:val="0057698D"/>
    <w:rsid w:val="005815C2"/>
    <w:rsid w:val="00584811"/>
    <w:rsid w:val="005856E7"/>
    <w:rsid w:val="00590CF9"/>
    <w:rsid w:val="005924DF"/>
    <w:rsid w:val="00596615"/>
    <w:rsid w:val="005A20EC"/>
    <w:rsid w:val="005B297F"/>
    <w:rsid w:val="005B2BE2"/>
    <w:rsid w:val="005B70E6"/>
    <w:rsid w:val="005B7B3B"/>
    <w:rsid w:val="005C1AB7"/>
    <w:rsid w:val="005D188C"/>
    <w:rsid w:val="005E06ED"/>
    <w:rsid w:val="005E4052"/>
    <w:rsid w:val="005E47FD"/>
    <w:rsid w:val="005F42ED"/>
    <w:rsid w:val="005F5FBE"/>
    <w:rsid w:val="00602857"/>
    <w:rsid w:val="00612343"/>
    <w:rsid w:val="006136BE"/>
    <w:rsid w:val="006153A9"/>
    <w:rsid w:val="00627094"/>
    <w:rsid w:val="00627557"/>
    <w:rsid w:val="00627D51"/>
    <w:rsid w:val="006318B3"/>
    <w:rsid w:val="006336DD"/>
    <w:rsid w:val="00642547"/>
    <w:rsid w:val="00644859"/>
    <w:rsid w:val="0064585C"/>
    <w:rsid w:val="006511DC"/>
    <w:rsid w:val="00654972"/>
    <w:rsid w:val="00655CA7"/>
    <w:rsid w:val="006648BC"/>
    <w:rsid w:val="006659C8"/>
    <w:rsid w:val="006674C9"/>
    <w:rsid w:val="00673C24"/>
    <w:rsid w:val="00673E91"/>
    <w:rsid w:val="00681FEA"/>
    <w:rsid w:val="00691523"/>
    <w:rsid w:val="00691CD6"/>
    <w:rsid w:val="00695024"/>
    <w:rsid w:val="006A14B6"/>
    <w:rsid w:val="006B5670"/>
    <w:rsid w:val="006B6A15"/>
    <w:rsid w:val="006C3EB5"/>
    <w:rsid w:val="006D0D15"/>
    <w:rsid w:val="006D2F83"/>
    <w:rsid w:val="006D40FE"/>
    <w:rsid w:val="006D472D"/>
    <w:rsid w:val="006D4E9A"/>
    <w:rsid w:val="006E0607"/>
    <w:rsid w:val="006E1E08"/>
    <w:rsid w:val="006E31BE"/>
    <w:rsid w:val="006E3C0E"/>
    <w:rsid w:val="006F508A"/>
    <w:rsid w:val="0070188C"/>
    <w:rsid w:val="00702242"/>
    <w:rsid w:val="007027D0"/>
    <w:rsid w:val="0070340D"/>
    <w:rsid w:val="007207F3"/>
    <w:rsid w:val="00734610"/>
    <w:rsid w:val="0074376D"/>
    <w:rsid w:val="00744720"/>
    <w:rsid w:val="00745BB2"/>
    <w:rsid w:val="007631AA"/>
    <w:rsid w:val="00763F92"/>
    <w:rsid w:val="00764209"/>
    <w:rsid w:val="00764ABD"/>
    <w:rsid w:val="00770A4F"/>
    <w:rsid w:val="0077491F"/>
    <w:rsid w:val="00776013"/>
    <w:rsid w:val="00787A24"/>
    <w:rsid w:val="00790103"/>
    <w:rsid w:val="007935CD"/>
    <w:rsid w:val="007A587A"/>
    <w:rsid w:val="007B1253"/>
    <w:rsid w:val="007B234D"/>
    <w:rsid w:val="007B3053"/>
    <w:rsid w:val="007C3F32"/>
    <w:rsid w:val="007D0E31"/>
    <w:rsid w:val="007D1819"/>
    <w:rsid w:val="007D2AB7"/>
    <w:rsid w:val="007E3812"/>
    <w:rsid w:val="007E4C81"/>
    <w:rsid w:val="007E4D51"/>
    <w:rsid w:val="007F10E9"/>
    <w:rsid w:val="007F48B9"/>
    <w:rsid w:val="007F7EB7"/>
    <w:rsid w:val="00801B7B"/>
    <w:rsid w:val="0080638C"/>
    <w:rsid w:val="008112CC"/>
    <w:rsid w:val="008170A1"/>
    <w:rsid w:val="00822CBC"/>
    <w:rsid w:val="008275B2"/>
    <w:rsid w:val="00834725"/>
    <w:rsid w:val="00835CBA"/>
    <w:rsid w:val="00835EF6"/>
    <w:rsid w:val="008475A5"/>
    <w:rsid w:val="00850BE0"/>
    <w:rsid w:val="00850CF2"/>
    <w:rsid w:val="0085317C"/>
    <w:rsid w:val="00854BE8"/>
    <w:rsid w:val="00857B41"/>
    <w:rsid w:val="00860332"/>
    <w:rsid w:val="00862539"/>
    <w:rsid w:val="008721C3"/>
    <w:rsid w:val="00873C62"/>
    <w:rsid w:val="008766F3"/>
    <w:rsid w:val="0088033E"/>
    <w:rsid w:val="00882115"/>
    <w:rsid w:val="0088724F"/>
    <w:rsid w:val="008925DD"/>
    <w:rsid w:val="0089674B"/>
    <w:rsid w:val="008A00DE"/>
    <w:rsid w:val="008A12C0"/>
    <w:rsid w:val="008A2CB8"/>
    <w:rsid w:val="008B6445"/>
    <w:rsid w:val="008C437A"/>
    <w:rsid w:val="008C49F8"/>
    <w:rsid w:val="008D7F89"/>
    <w:rsid w:val="008E7486"/>
    <w:rsid w:val="008E7912"/>
    <w:rsid w:val="008F25D9"/>
    <w:rsid w:val="008F3D64"/>
    <w:rsid w:val="008F469C"/>
    <w:rsid w:val="008F59BD"/>
    <w:rsid w:val="00905DB0"/>
    <w:rsid w:val="00906F63"/>
    <w:rsid w:val="00911902"/>
    <w:rsid w:val="0092551B"/>
    <w:rsid w:val="00930705"/>
    <w:rsid w:val="00930B9E"/>
    <w:rsid w:val="009609D9"/>
    <w:rsid w:val="00963C63"/>
    <w:rsid w:val="00964F53"/>
    <w:rsid w:val="0096505E"/>
    <w:rsid w:val="00966619"/>
    <w:rsid w:val="0097300D"/>
    <w:rsid w:val="00980739"/>
    <w:rsid w:val="00982F01"/>
    <w:rsid w:val="009A0019"/>
    <w:rsid w:val="009A21D2"/>
    <w:rsid w:val="009A25DA"/>
    <w:rsid w:val="009B0453"/>
    <w:rsid w:val="009B0E1E"/>
    <w:rsid w:val="009B137D"/>
    <w:rsid w:val="009B286B"/>
    <w:rsid w:val="009B4E8A"/>
    <w:rsid w:val="009C0A41"/>
    <w:rsid w:val="009C0F6C"/>
    <w:rsid w:val="009C1555"/>
    <w:rsid w:val="009C65EA"/>
    <w:rsid w:val="009C7D2D"/>
    <w:rsid w:val="009E0547"/>
    <w:rsid w:val="009E3BDE"/>
    <w:rsid w:val="009E5070"/>
    <w:rsid w:val="009F1BFE"/>
    <w:rsid w:val="009F5ECA"/>
    <w:rsid w:val="00A05BC0"/>
    <w:rsid w:val="00A10F1E"/>
    <w:rsid w:val="00A225AC"/>
    <w:rsid w:val="00A25FE3"/>
    <w:rsid w:val="00A40A19"/>
    <w:rsid w:val="00A40FBA"/>
    <w:rsid w:val="00A428C6"/>
    <w:rsid w:val="00A436E7"/>
    <w:rsid w:val="00A52374"/>
    <w:rsid w:val="00A525C7"/>
    <w:rsid w:val="00A61020"/>
    <w:rsid w:val="00A616FF"/>
    <w:rsid w:val="00A74702"/>
    <w:rsid w:val="00A80397"/>
    <w:rsid w:val="00A879CE"/>
    <w:rsid w:val="00A93AC7"/>
    <w:rsid w:val="00A94769"/>
    <w:rsid w:val="00AB0627"/>
    <w:rsid w:val="00AB717D"/>
    <w:rsid w:val="00AC0652"/>
    <w:rsid w:val="00AC29AA"/>
    <w:rsid w:val="00AC49E3"/>
    <w:rsid w:val="00AC5943"/>
    <w:rsid w:val="00AD3AFD"/>
    <w:rsid w:val="00AE1800"/>
    <w:rsid w:val="00AE193C"/>
    <w:rsid w:val="00AF3404"/>
    <w:rsid w:val="00AF3A0E"/>
    <w:rsid w:val="00B025B4"/>
    <w:rsid w:val="00B063AE"/>
    <w:rsid w:val="00B12EA9"/>
    <w:rsid w:val="00B2191E"/>
    <w:rsid w:val="00B219FF"/>
    <w:rsid w:val="00B40A9F"/>
    <w:rsid w:val="00B41F3B"/>
    <w:rsid w:val="00B42D66"/>
    <w:rsid w:val="00B45865"/>
    <w:rsid w:val="00B50783"/>
    <w:rsid w:val="00B609A7"/>
    <w:rsid w:val="00B64784"/>
    <w:rsid w:val="00B702F0"/>
    <w:rsid w:val="00B7641F"/>
    <w:rsid w:val="00B824DF"/>
    <w:rsid w:val="00B82E02"/>
    <w:rsid w:val="00B923F0"/>
    <w:rsid w:val="00B9433C"/>
    <w:rsid w:val="00B969FA"/>
    <w:rsid w:val="00B972ED"/>
    <w:rsid w:val="00BA3E4B"/>
    <w:rsid w:val="00BA6AA1"/>
    <w:rsid w:val="00BB024D"/>
    <w:rsid w:val="00BB11F2"/>
    <w:rsid w:val="00BB30A3"/>
    <w:rsid w:val="00BC25DA"/>
    <w:rsid w:val="00BC405D"/>
    <w:rsid w:val="00BC71CF"/>
    <w:rsid w:val="00BD06F3"/>
    <w:rsid w:val="00BD50BF"/>
    <w:rsid w:val="00BD62E8"/>
    <w:rsid w:val="00BE2E13"/>
    <w:rsid w:val="00BF29CD"/>
    <w:rsid w:val="00BF4193"/>
    <w:rsid w:val="00BF5AA9"/>
    <w:rsid w:val="00C03F2A"/>
    <w:rsid w:val="00C06AD8"/>
    <w:rsid w:val="00C10023"/>
    <w:rsid w:val="00C14B22"/>
    <w:rsid w:val="00C24B86"/>
    <w:rsid w:val="00C27BE6"/>
    <w:rsid w:val="00C457B6"/>
    <w:rsid w:val="00C52AE0"/>
    <w:rsid w:val="00C662AF"/>
    <w:rsid w:val="00C67490"/>
    <w:rsid w:val="00C732EA"/>
    <w:rsid w:val="00C85EA9"/>
    <w:rsid w:val="00C8775E"/>
    <w:rsid w:val="00C87EA5"/>
    <w:rsid w:val="00C90B7C"/>
    <w:rsid w:val="00CA068B"/>
    <w:rsid w:val="00CA4963"/>
    <w:rsid w:val="00CA6D6C"/>
    <w:rsid w:val="00CC3552"/>
    <w:rsid w:val="00CC66E2"/>
    <w:rsid w:val="00CE12AE"/>
    <w:rsid w:val="00CE1D52"/>
    <w:rsid w:val="00CF5948"/>
    <w:rsid w:val="00D0329F"/>
    <w:rsid w:val="00D06103"/>
    <w:rsid w:val="00D11329"/>
    <w:rsid w:val="00D21B37"/>
    <w:rsid w:val="00D24CC6"/>
    <w:rsid w:val="00D351DE"/>
    <w:rsid w:val="00D3564B"/>
    <w:rsid w:val="00D37302"/>
    <w:rsid w:val="00D40B95"/>
    <w:rsid w:val="00D46C45"/>
    <w:rsid w:val="00D51348"/>
    <w:rsid w:val="00D554F4"/>
    <w:rsid w:val="00D55CC2"/>
    <w:rsid w:val="00D61334"/>
    <w:rsid w:val="00D64612"/>
    <w:rsid w:val="00D706AE"/>
    <w:rsid w:val="00D7298D"/>
    <w:rsid w:val="00D7359F"/>
    <w:rsid w:val="00D735DE"/>
    <w:rsid w:val="00D73757"/>
    <w:rsid w:val="00D73DD0"/>
    <w:rsid w:val="00D855A4"/>
    <w:rsid w:val="00D902D4"/>
    <w:rsid w:val="00D94CEE"/>
    <w:rsid w:val="00D96570"/>
    <w:rsid w:val="00DA0CB8"/>
    <w:rsid w:val="00DA7AE6"/>
    <w:rsid w:val="00DB0281"/>
    <w:rsid w:val="00DB179B"/>
    <w:rsid w:val="00DB17F3"/>
    <w:rsid w:val="00DB5ACF"/>
    <w:rsid w:val="00DC150F"/>
    <w:rsid w:val="00DC1BBD"/>
    <w:rsid w:val="00DC45C7"/>
    <w:rsid w:val="00DC45EC"/>
    <w:rsid w:val="00DC6DBA"/>
    <w:rsid w:val="00DD5B1A"/>
    <w:rsid w:val="00DE1E32"/>
    <w:rsid w:val="00DF1AA1"/>
    <w:rsid w:val="00DF6937"/>
    <w:rsid w:val="00DF6D83"/>
    <w:rsid w:val="00E00458"/>
    <w:rsid w:val="00E0237F"/>
    <w:rsid w:val="00E200C1"/>
    <w:rsid w:val="00E24673"/>
    <w:rsid w:val="00E266C5"/>
    <w:rsid w:val="00E330DE"/>
    <w:rsid w:val="00E367FD"/>
    <w:rsid w:val="00E376FE"/>
    <w:rsid w:val="00E37732"/>
    <w:rsid w:val="00E40D7F"/>
    <w:rsid w:val="00E42BFF"/>
    <w:rsid w:val="00E46967"/>
    <w:rsid w:val="00E46981"/>
    <w:rsid w:val="00E47572"/>
    <w:rsid w:val="00E50053"/>
    <w:rsid w:val="00E51D89"/>
    <w:rsid w:val="00E56C1A"/>
    <w:rsid w:val="00E6598C"/>
    <w:rsid w:val="00E70159"/>
    <w:rsid w:val="00E706D9"/>
    <w:rsid w:val="00E80E9E"/>
    <w:rsid w:val="00E82889"/>
    <w:rsid w:val="00EA46C4"/>
    <w:rsid w:val="00EB2A8D"/>
    <w:rsid w:val="00EB2C05"/>
    <w:rsid w:val="00EB35E2"/>
    <w:rsid w:val="00EB5B6B"/>
    <w:rsid w:val="00EC1F0C"/>
    <w:rsid w:val="00EC1F6C"/>
    <w:rsid w:val="00EC1FEB"/>
    <w:rsid w:val="00ED60C7"/>
    <w:rsid w:val="00ED7519"/>
    <w:rsid w:val="00EE0063"/>
    <w:rsid w:val="00EE1DE6"/>
    <w:rsid w:val="00EE246D"/>
    <w:rsid w:val="00EE4B30"/>
    <w:rsid w:val="00EE4F22"/>
    <w:rsid w:val="00EE642C"/>
    <w:rsid w:val="00EF1562"/>
    <w:rsid w:val="00EF1D91"/>
    <w:rsid w:val="00EF3132"/>
    <w:rsid w:val="00F00E6C"/>
    <w:rsid w:val="00F0155E"/>
    <w:rsid w:val="00F03EEF"/>
    <w:rsid w:val="00F0545D"/>
    <w:rsid w:val="00F13106"/>
    <w:rsid w:val="00F149DD"/>
    <w:rsid w:val="00F24D7B"/>
    <w:rsid w:val="00F26DA1"/>
    <w:rsid w:val="00F33104"/>
    <w:rsid w:val="00F334A9"/>
    <w:rsid w:val="00F34AD8"/>
    <w:rsid w:val="00F34AFD"/>
    <w:rsid w:val="00F35267"/>
    <w:rsid w:val="00F40984"/>
    <w:rsid w:val="00F44B35"/>
    <w:rsid w:val="00F47AB2"/>
    <w:rsid w:val="00F563BB"/>
    <w:rsid w:val="00F6142D"/>
    <w:rsid w:val="00F625E2"/>
    <w:rsid w:val="00F726B9"/>
    <w:rsid w:val="00F75693"/>
    <w:rsid w:val="00F75A9D"/>
    <w:rsid w:val="00F7757D"/>
    <w:rsid w:val="00F837F2"/>
    <w:rsid w:val="00F84445"/>
    <w:rsid w:val="00F9649A"/>
    <w:rsid w:val="00F97B96"/>
    <w:rsid w:val="00FA2E9F"/>
    <w:rsid w:val="00FA4B65"/>
    <w:rsid w:val="00FA5AE2"/>
    <w:rsid w:val="00FB360D"/>
    <w:rsid w:val="00FB492F"/>
    <w:rsid w:val="00FB75C3"/>
    <w:rsid w:val="00FB7961"/>
    <w:rsid w:val="00FC1270"/>
    <w:rsid w:val="00FC5923"/>
    <w:rsid w:val="00FC7389"/>
    <w:rsid w:val="00FD711E"/>
    <w:rsid w:val="00FE06CC"/>
    <w:rsid w:val="00FE1098"/>
    <w:rsid w:val="00FE30AA"/>
    <w:rsid w:val="00FE414C"/>
    <w:rsid w:val="00FE43B5"/>
    <w:rsid w:val="00FE7E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59AE8B"/>
  <w15:docId w15:val="{9BA7F765-0A92-471B-8FF9-1119AEBB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7B41"/>
    <w:pPr>
      <w:spacing w:after="0" w:line="240" w:lineRule="auto"/>
    </w:pPr>
    <w:rPr>
      <w:rFonts w:ascii="TradeGothic" w:hAnsi="TradeGothic"/>
    </w:rPr>
  </w:style>
  <w:style w:type="paragraph" w:styleId="berschrift1">
    <w:name w:val="heading 1"/>
    <w:basedOn w:val="Standard"/>
    <w:next w:val="Standard"/>
    <w:link w:val="berschrift1Zchn"/>
    <w:uiPriority w:val="9"/>
    <w:qFormat/>
    <w:rsid w:val="009B0453"/>
    <w:pPr>
      <w:keepNext/>
      <w:keepLines/>
      <w:spacing w:before="240" w:after="120"/>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rsid w:val="001437AD"/>
    <w:pPr>
      <w:keepNext/>
      <w:keepLines/>
      <w:spacing w:before="20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437AD"/>
    <w:pPr>
      <w:keepNext/>
      <w:keepLines/>
      <w:spacing w:before="20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1437AD"/>
    <w:pPr>
      <w:keepNext/>
      <w:keepLines/>
      <w:spacing w:before="200"/>
      <w:outlineLvl w:val="3"/>
    </w:pPr>
    <w:rPr>
      <w:rFonts w:eastAsiaTheme="majorEastAsia" w:cstheme="majorBidi"/>
      <w:b/>
      <w:bCs/>
      <w:i/>
      <w:iCs/>
      <w:color w:val="4F81BD" w:themeColor="accent1"/>
    </w:rPr>
  </w:style>
  <w:style w:type="paragraph" w:styleId="berschrift5">
    <w:name w:val="heading 5"/>
    <w:basedOn w:val="Standard"/>
    <w:next w:val="Standard"/>
    <w:link w:val="berschrift5Zchn"/>
    <w:uiPriority w:val="9"/>
    <w:unhideWhenUsed/>
    <w:qFormat/>
    <w:rsid w:val="001437AD"/>
    <w:pPr>
      <w:keepNext/>
      <w:keepLines/>
      <w:spacing w:before="20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unhideWhenUsed/>
    <w:qFormat/>
    <w:rsid w:val="001437AD"/>
    <w:pPr>
      <w:keepNext/>
      <w:keepLines/>
      <w:spacing w:before="200"/>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unhideWhenUsed/>
    <w:qFormat/>
    <w:rsid w:val="001437AD"/>
    <w:pPr>
      <w:keepNext/>
      <w:keepLines/>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unhideWhenUsed/>
    <w:qFormat/>
    <w:rsid w:val="001437AD"/>
    <w:pPr>
      <w:keepNext/>
      <w:keepLines/>
      <w:spacing w:before="200"/>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1437AD"/>
    <w:pPr>
      <w:keepNext/>
      <w:keepLines/>
      <w:spacing w:before="200"/>
      <w:outlineLvl w:val="8"/>
    </w:pPr>
    <w:rPr>
      <w:rFonts w:eastAsiaTheme="majorEastAsia"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1437AD"/>
    <w:pPr>
      <w:spacing w:after="0" w:line="240" w:lineRule="auto"/>
    </w:pPr>
    <w:rPr>
      <w:rFonts w:ascii="TradeGothic" w:hAnsi="TradeGothic"/>
    </w:rPr>
  </w:style>
  <w:style w:type="character" w:customStyle="1" w:styleId="berschrift1Zchn">
    <w:name w:val="Überschrift 1 Zchn"/>
    <w:basedOn w:val="Absatz-Standardschriftart"/>
    <w:link w:val="berschrift1"/>
    <w:uiPriority w:val="9"/>
    <w:rsid w:val="009B0453"/>
    <w:rPr>
      <w:rFonts w:ascii="TradeGothic" w:eastAsiaTheme="majorEastAsia" w:hAnsi="TradeGothic" w:cstheme="majorBidi"/>
      <w:b/>
      <w:bCs/>
      <w:sz w:val="24"/>
      <w:szCs w:val="28"/>
    </w:rPr>
  </w:style>
  <w:style w:type="character" w:customStyle="1" w:styleId="berschrift2Zchn">
    <w:name w:val="Überschrift 2 Zchn"/>
    <w:basedOn w:val="Absatz-Standardschriftart"/>
    <w:link w:val="berschrift2"/>
    <w:uiPriority w:val="9"/>
    <w:rsid w:val="001437AD"/>
    <w:rPr>
      <w:rFonts w:ascii="TradeGothic" w:eastAsiaTheme="majorEastAsia" w:hAnsi="TradeGothic"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1437AD"/>
    <w:rPr>
      <w:rFonts w:ascii="TradeGothic" w:eastAsiaTheme="majorEastAsia" w:hAnsi="TradeGothic" w:cstheme="majorBidi"/>
      <w:b/>
      <w:bCs/>
      <w:color w:val="4F81BD" w:themeColor="accent1"/>
    </w:rPr>
  </w:style>
  <w:style w:type="character" w:customStyle="1" w:styleId="berschrift4Zchn">
    <w:name w:val="Überschrift 4 Zchn"/>
    <w:basedOn w:val="Absatz-Standardschriftart"/>
    <w:link w:val="berschrift4"/>
    <w:uiPriority w:val="9"/>
    <w:rsid w:val="001437AD"/>
    <w:rPr>
      <w:rFonts w:ascii="TradeGothic" w:eastAsiaTheme="majorEastAsia" w:hAnsi="TradeGothic" w:cstheme="majorBidi"/>
      <w:b/>
      <w:bCs/>
      <w:i/>
      <w:iCs/>
      <w:color w:val="4F81BD" w:themeColor="accent1"/>
    </w:rPr>
  </w:style>
  <w:style w:type="character" w:customStyle="1" w:styleId="berschrift5Zchn">
    <w:name w:val="Überschrift 5 Zchn"/>
    <w:basedOn w:val="Absatz-Standardschriftart"/>
    <w:link w:val="berschrift5"/>
    <w:uiPriority w:val="9"/>
    <w:rsid w:val="001437AD"/>
    <w:rPr>
      <w:rFonts w:ascii="TradeGothic" w:eastAsiaTheme="majorEastAsia" w:hAnsi="TradeGothic" w:cstheme="majorBidi"/>
      <w:color w:val="243F60" w:themeColor="accent1" w:themeShade="7F"/>
    </w:rPr>
  </w:style>
  <w:style w:type="character" w:customStyle="1" w:styleId="berschrift6Zchn">
    <w:name w:val="Überschrift 6 Zchn"/>
    <w:basedOn w:val="Absatz-Standardschriftart"/>
    <w:link w:val="berschrift6"/>
    <w:uiPriority w:val="9"/>
    <w:rsid w:val="001437AD"/>
    <w:rPr>
      <w:rFonts w:ascii="TradeGothic" w:eastAsiaTheme="majorEastAsia" w:hAnsi="TradeGothic" w:cstheme="majorBidi"/>
      <w:i/>
      <w:iCs/>
      <w:color w:val="243F60" w:themeColor="accent1" w:themeShade="7F"/>
    </w:rPr>
  </w:style>
  <w:style w:type="character" w:customStyle="1" w:styleId="berschrift7Zchn">
    <w:name w:val="Überschrift 7 Zchn"/>
    <w:basedOn w:val="Absatz-Standardschriftart"/>
    <w:link w:val="berschrift7"/>
    <w:uiPriority w:val="9"/>
    <w:rsid w:val="001437AD"/>
    <w:rPr>
      <w:rFonts w:ascii="TradeGothic" w:eastAsiaTheme="majorEastAsia" w:hAnsi="TradeGothic" w:cstheme="majorBidi"/>
      <w:i/>
      <w:iCs/>
      <w:color w:val="404040" w:themeColor="text1" w:themeTint="BF"/>
    </w:rPr>
  </w:style>
  <w:style w:type="character" w:customStyle="1" w:styleId="berschrift8Zchn">
    <w:name w:val="Überschrift 8 Zchn"/>
    <w:basedOn w:val="Absatz-Standardschriftart"/>
    <w:link w:val="berschrift8"/>
    <w:uiPriority w:val="9"/>
    <w:rsid w:val="001437AD"/>
    <w:rPr>
      <w:rFonts w:ascii="TradeGothic" w:eastAsiaTheme="majorEastAsia" w:hAnsi="TradeGothic"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1437AD"/>
    <w:rPr>
      <w:rFonts w:ascii="TradeGothic" w:eastAsiaTheme="majorEastAsia" w:hAnsi="TradeGothic" w:cstheme="majorBidi"/>
      <w:i/>
      <w:iCs/>
      <w:color w:val="404040" w:themeColor="text1" w:themeTint="BF"/>
      <w:sz w:val="20"/>
      <w:szCs w:val="20"/>
    </w:rPr>
  </w:style>
  <w:style w:type="paragraph" w:styleId="Titel">
    <w:name w:val="Title"/>
    <w:basedOn w:val="Standard"/>
    <w:next w:val="Standard"/>
    <w:link w:val="TitelZchn"/>
    <w:uiPriority w:val="10"/>
    <w:qFormat/>
    <w:rsid w:val="001437A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437AD"/>
    <w:rPr>
      <w:rFonts w:ascii="TradeGothic" w:eastAsiaTheme="majorEastAsia" w:hAnsi="TradeGothic"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1437AD"/>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437AD"/>
    <w:rPr>
      <w:rFonts w:ascii="TradeGothic" w:eastAsiaTheme="majorEastAsia" w:hAnsi="TradeGothic" w:cstheme="majorBidi"/>
      <w:i/>
      <w:iCs/>
      <w:color w:val="4F81BD" w:themeColor="accent1"/>
      <w:spacing w:val="15"/>
      <w:sz w:val="24"/>
      <w:szCs w:val="24"/>
    </w:rPr>
  </w:style>
  <w:style w:type="character" w:styleId="SchwacheHervorhebung">
    <w:name w:val="Subtle Emphasis"/>
    <w:basedOn w:val="Absatz-Standardschriftart"/>
    <w:uiPriority w:val="19"/>
    <w:qFormat/>
    <w:rsid w:val="001437AD"/>
    <w:rPr>
      <w:rFonts w:ascii="TradeGothic" w:hAnsi="TradeGothic"/>
      <w:i/>
      <w:iCs/>
      <w:color w:val="808080" w:themeColor="text1" w:themeTint="7F"/>
    </w:rPr>
  </w:style>
  <w:style w:type="character" w:styleId="Hervorhebung">
    <w:name w:val="Emphasis"/>
    <w:basedOn w:val="Absatz-Standardschriftart"/>
    <w:uiPriority w:val="20"/>
    <w:qFormat/>
    <w:rsid w:val="001437AD"/>
    <w:rPr>
      <w:rFonts w:ascii="TradeGothic" w:hAnsi="TradeGothic"/>
      <w:i/>
      <w:iCs/>
    </w:rPr>
  </w:style>
  <w:style w:type="character" w:styleId="IntensiveHervorhebung">
    <w:name w:val="Intense Emphasis"/>
    <w:basedOn w:val="Absatz-Standardschriftart"/>
    <w:uiPriority w:val="21"/>
    <w:qFormat/>
    <w:rsid w:val="001437AD"/>
    <w:rPr>
      <w:rFonts w:ascii="TradeGothic" w:hAnsi="TradeGothic"/>
      <w:b/>
      <w:bCs/>
      <w:i/>
      <w:iCs/>
      <w:color w:val="4F81BD" w:themeColor="accent1"/>
    </w:rPr>
  </w:style>
  <w:style w:type="paragraph" w:styleId="Inhaltsverzeichnisberschrift">
    <w:name w:val="TOC Heading"/>
    <w:basedOn w:val="berschrift1"/>
    <w:next w:val="Standard"/>
    <w:uiPriority w:val="39"/>
    <w:unhideWhenUsed/>
    <w:qFormat/>
    <w:rsid w:val="002B3A9B"/>
    <w:pPr>
      <w:spacing w:before="480" w:after="0" w:line="276" w:lineRule="auto"/>
      <w:outlineLvl w:val="9"/>
    </w:pPr>
    <w:rPr>
      <w:rFonts w:asciiTheme="majorHAnsi" w:hAnsiTheme="majorHAnsi"/>
      <w:color w:val="365F91" w:themeColor="accent1" w:themeShade="BF"/>
      <w:sz w:val="28"/>
      <w:lang w:eastAsia="de-CH"/>
    </w:rPr>
  </w:style>
  <w:style w:type="paragraph" w:styleId="Verzeichnis2">
    <w:name w:val="toc 2"/>
    <w:basedOn w:val="Standard"/>
    <w:next w:val="Standard"/>
    <w:autoRedefine/>
    <w:uiPriority w:val="39"/>
    <w:unhideWhenUsed/>
    <w:qFormat/>
    <w:rsid w:val="002B3A9B"/>
    <w:pPr>
      <w:spacing w:after="100" w:line="276" w:lineRule="auto"/>
      <w:ind w:left="220"/>
    </w:pPr>
    <w:rPr>
      <w:rFonts w:asciiTheme="minorHAnsi" w:eastAsiaTheme="minorEastAsia" w:hAnsiTheme="minorHAnsi"/>
      <w:lang w:eastAsia="de-CH"/>
    </w:rPr>
  </w:style>
  <w:style w:type="paragraph" w:styleId="Verzeichnis1">
    <w:name w:val="toc 1"/>
    <w:basedOn w:val="Standard"/>
    <w:next w:val="Standard"/>
    <w:autoRedefine/>
    <w:uiPriority w:val="39"/>
    <w:unhideWhenUsed/>
    <w:qFormat/>
    <w:rsid w:val="00551F5A"/>
    <w:pPr>
      <w:tabs>
        <w:tab w:val="right" w:pos="9062"/>
      </w:tabs>
      <w:spacing w:after="100" w:line="276" w:lineRule="auto"/>
    </w:pPr>
    <w:rPr>
      <w:rFonts w:asciiTheme="minorHAnsi" w:eastAsiaTheme="minorEastAsia" w:hAnsiTheme="minorHAnsi"/>
      <w:noProof/>
      <w:lang w:eastAsia="de-CH"/>
    </w:rPr>
  </w:style>
  <w:style w:type="paragraph" w:styleId="Verzeichnis3">
    <w:name w:val="toc 3"/>
    <w:basedOn w:val="Standard"/>
    <w:next w:val="Standard"/>
    <w:autoRedefine/>
    <w:uiPriority w:val="39"/>
    <w:unhideWhenUsed/>
    <w:qFormat/>
    <w:rsid w:val="002B3A9B"/>
    <w:pPr>
      <w:spacing w:after="100" w:line="276" w:lineRule="auto"/>
      <w:ind w:left="440"/>
    </w:pPr>
    <w:rPr>
      <w:rFonts w:asciiTheme="minorHAnsi" w:eastAsiaTheme="minorEastAsia" w:hAnsiTheme="minorHAnsi"/>
      <w:lang w:eastAsia="de-CH"/>
    </w:rPr>
  </w:style>
  <w:style w:type="paragraph" w:styleId="Sprechblasentext">
    <w:name w:val="Balloon Text"/>
    <w:basedOn w:val="Standard"/>
    <w:link w:val="SprechblasentextZchn"/>
    <w:uiPriority w:val="99"/>
    <w:semiHidden/>
    <w:unhideWhenUsed/>
    <w:rsid w:val="002B3A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3A9B"/>
    <w:rPr>
      <w:rFonts w:ascii="Tahoma" w:hAnsi="Tahoma" w:cs="Tahoma"/>
      <w:sz w:val="16"/>
      <w:szCs w:val="16"/>
    </w:rPr>
  </w:style>
  <w:style w:type="character" w:styleId="Hyperlink">
    <w:name w:val="Hyperlink"/>
    <w:basedOn w:val="Absatz-Standardschriftart"/>
    <w:uiPriority w:val="99"/>
    <w:unhideWhenUsed/>
    <w:rsid w:val="002B3A9B"/>
    <w:rPr>
      <w:color w:val="0000FF" w:themeColor="hyperlink"/>
      <w:u w:val="single"/>
    </w:rPr>
  </w:style>
  <w:style w:type="paragraph" w:styleId="Listenabsatz">
    <w:name w:val="List Paragraph"/>
    <w:basedOn w:val="Standard"/>
    <w:uiPriority w:val="34"/>
    <w:qFormat/>
    <w:rsid w:val="002B3A9B"/>
    <w:pPr>
      <w:ind w:left="720"/>
      <w:contextualSpacing/>
    </w:pPr>
  </w:style>
  <w:style w:type="paragraph" w:styleId="Kopfzeile">
    <w:name w:val="header"/>
    <w:basedOn w:val="Standard"/>
    <w:link w:val="KopfzeileZchn"/>
    <w:uiPriority w:val="99"/>
    <w:unhideWhenUsed/>
    <w:rsid w:val="003D2F39"/>
    <w:pPr>
      <w:tabs>
        <w:tab w:val="center" w:pos="4536"/>
        <w:tab w:val="right" w:pos="9072"/>
      </w:tabs>
    </w:pPr>
  </w:style>
  <w:style w:type="character" w:customStyle="1" w:styleId="KopfzeileZchn">
    <w:name w:val="Kopfzeile Zchn"/>
    <w:basedOn w:val="Absatz-Standardschriftart"/>
    <w:link w:val="Kopfzeile"/>
    <w:uiPriority w:val="99"/>
    <w:rsid w:val="003D2F39"/>
    <w:rPr>
      <w:rFonts w:ascii="TradeGothic" w:hAnsi="TradeGothic"/>
    </w:rPr>
  </w:style>
  <w:style w:type="paragraph" w:styleId="Fuzeile">
    <w:name w:val="footer"/>
    <w:basedOn w:val="Standard"/>
    <w:link w:val="FuzeileZchn"/>
    <w:uiPriority w:val="99"/>
    <w:unhideWhenUsed/>
    <w:rsid w:val="003D2F39"/>
    <w:pPr>
      <w:tabs>
        <w:tab w:val="center" w:pos="4536"/>
        <w:tab w:val="right" w:pos="9072"/>
      </w:tabs>
    </w:pPr>
  </w:style>
  <w:style w:type="character" w:customStyle="1" w:styleId="FuzeileZchn">
    <w:name w:val="Fußzeile Zchn"/>
    <w:basedOn w:val="Absatz-Standardschriftart"/>
    <w:link w:val="Fuzeile"/>
    <w:uiPriority w:val="99"/>
    <w:rsid w:val="003D2F39"/>
    <w:rPr>
      <w:rFonts w:ascii="TradeGothic" w:hAnsi="TradeGothic"/>
    </w:rPr>
  </w:style>
  <w:style w:type="character" w:styleId="Kommentarzeichen">
    <w:name w:val="annotation reference"/>
    <w:basedOn w:val="Absatz-Standardschriftart"/>
    <w:uiPriority w:val="99"/>
    <w:semiHidden/>
    <w:unhideWhenUsed/>
    <w:rsid w:val="005B7B3B"/>
    <w:rPr>
      <w:sz w:val="16"/>
      <w:szCs w:val="16"/>
    </w:rPr>
  </w:style>
  <w:style w:type="paragraph" w:styleId="Kommentartext">
    <w:name w:val="annotation text"/>
    <w:basedOn w:val="Standard"/>
    <w:link w:val="KommentartextZchn"/>
    <w:uiPriority w:val="99"/>
    <w:unhideWhenUsed/>
    <w:rsid w:val="005B7B3B"/>
    <w:rPr>
      <w:sz w:val="20"/>
      <w:szCs w:val="20"/>
    </w:rPr>
  </w:style>
  <w:style w:type="character" w:customStyle="1" w:styleId="KommentartextZchn">
    <w:name w:val="Kommentartext Zchn"/>
    <w:basedOn w:val="Absatz-Standardschriftart"/>
    <w:link w:val="Kommentartext"/>
    <w:uiPriority w:val="99"/>
    <w:rsid w:val="005B7B3B"/>
    <w:rPr>
      <w:rFonts w:ascii="TradeGothic" w:hAnsi="TradeGothic"/>
      <w:sz w:val="20"/>
      <w:szCs w:val="20"/>
    </w:rPr>
  </w:style>
  <w:style w:type="paragraph" w:styleId="Kommentarthema">
    <w:name w:val="annotation subject"/>
    <w:basedOn w:val="Kommentartext"/>
    <w:next w:val="Kommentartext"/>
    <w:link w:val="KommentarthemaZchn"/>
    <w:uiPriority w:val="99"/>
    <w:semiHidden/>
    <w:unhideWhenUsed/>
    <w:rsid w:val="005B7B3B"/>
    <w:rPr>
      <w:b/>
      <w:bCs/>
    </w:rPr>
  </w:style>
  <w:style w:type="character" w:customStyle="1" w:styleId="KommentarthemaZchn">
    <w:name w:val="Kommentarthema Zchn"/>
    <w:basedOn w:val="KommentartextZchn"/>
    <w:link w:val="Kommentarthema"/>
    <w:uiPriority w:val="99"/>
    <w:semiHidden/>
    <w:rsid w:val="005B7B3B"/>
    <w:rPr>
      <w:rFonts w:ascii="TradeGothic" w:hAnsi="TradeGothic"/>
      <w:b/>
      <w:bCs/>
      <w:sz w:val="20"/>
      <w:szCs w:val="20"/>
    </w:rPr>
  </w:style>
  <w:style w:type="paragraph" w:customStyle="1" w:styleId="Default">
    <w:name w:val="Default"/>
    <w:rsid w:val="00EE0063"/>
    <w:pPr>
      <w:autoSpaceDE w:val="0"/>
      <w:autoSpaceDN w:val="0"/>
      <w:adjustRightInd w:val="0"/>
      <w:spacing w:after="0" w:line="240" w:lineRule="auto"/>
    </w:pPr>
    <w:rPr>
      <w:rFonts w:ascii="Arial" w:hAnsi="Arial" w:cs="Arial"/>
      <w:color w:val="000000"/>
      <w:sz w:val="24"/>
      <w:szCs w:val="24"/>
    </w:rPr>
  </w:style>
  <w:style w:type="paragraph" w:styleId="Funotentext">
    <w:name w:val="footnote text"/>
    <w:basedOn w:val="Standard"/>
    <w:link w:val="FunotentextZchn"/>
    <w:uiPriority w:val="99"/>
    <w:semiHidden/>
    <w:unhideWhenUsed/>
    <w:rsid w:val="00E42BFF"/>
    <w:rPr>
      <w:sz w:val="20"/>
      <w:szCs w:val="20"/>
    </w:rPr>
  </w:style>
  <w:style w:type="character" w:customStyle="1" w:styleId="FunotentextZchn">
    <w:name w:val="Fußnotentext Zchn"/>
    <w:basedOn w:val="Absatz-Standardschriftart"/>
    <w:link w:val="Funotentext"/>
    <w:uiPriority w:val="99"/>
    <w:semiHidden/>
    <w:rsid w:val="00E42BFF"/>
    <w:rPr>
      <w:rFonts w:ascii="TradeGothic" w:hAnsi="TradeGothic"/>
      <w:sz w:val="20"/>
      <w:szCs w:val="20"/>
    </w:rPr>
  </w:style>
  <w:style w:type="character" w:styleId="Funotenzeichen">
    <w:name w:val="footnote reference"/>
    <w:basedOn w:val="Absatz-Standardschriftart"/>
    <w:uiPriority w:val="99"/>
    <w:unhideWhenUsed/>
    <w:rsid w:val="00E42BFF"/>
    <w:rPr>
      <w:vertAlign w:val="superscript"/>
    </w:rPr>
  </w:style>
  <w:style w:type="paragraph" w:styleId="Datum">
    <w:name w:val="Date"/>
    <w:basedOn w:val="Standard"/>
    <w:next w:val="Standard"/>
    <w:link w:val="DatumZchn"/>
    <w:uiPriority w:val="99"/>
    <w:semiHidden/>
    <w:unhideWhenUsed/>
    <w:rsid w:val="005E4052"/>
  </w:style>
  <w:style w:type="character" w:customStyle="1" w:styleId="DatumZchn">
    <w:name w:val="Datum Zchn"/>
    <w:basedOn w:val="Absatz-Standardschriftart"/>
    <w:link w:val="Datum"/>
    <w:uiPriority w:val="99"/>
    <w:semiHidden/>
    <w:rsid w:val="005E4052"/>
    <w:rPr>
      <w:rFonts w:ascii="TradeGothic" w:hAnsi="TradeGothic"/>
    </w:rPr>
  </w:style>
  <w:style w:type="paragraph" w:styleId="Endnotentext">
    <w:name w:val="endnote text"/>
    <w:basedOn w:val="Standard"/>
    <w:link w:val="EndnotentextZchn"/>
    <w:uiPriority w:val="99"/>
    <w:semiHidden/>
    <w:unhideWhenUsed/>
    <w:rsid w:val="000069B8"/>
    <w:rPr>
      <w:sz w:val="20"/>
      <w:szCs w:val="20"/>
    </w:rPr>
  </w:style>
  <w:style w:type="character" w:customStyle="1" w:styleId="EndnotentextZchn">
    <w:name w:val="Endnotentext Zchn"/>
    <w:basedOn w:val="Absatz-Standardschriftart"/>
    <w:link w:val="Endnotentext"/>
    <w:uiPriority w:val="99"/>
    <w:semiHidden/>
    <w:rsid w:val="000069B8"/>
    <w:rPr>
      <w:rFonts w:ascii="TradeGothic" w:hAnsi="TradeGothic"/>
      <w:sz w:val="20"/>
      <w:szCs w:val="20"/>
    </w:rPr>
  </w:style>
  <w:style w:type="character" w:styleId="Endnotenzeichen">
    <w:name w:val="endnote reference"/>
    <w:basedOn w:val="Absatz-Standardschriftart"/>
    <w:uiPriority w:val="99"/>
    <w:unhideWhenUsed/>
    <w:rsid w:val="000069B8"/>
    <w:rPr>
      <w:vertAlign w:val="superscript"/>
    </w:rPr>
  </w:style>
  <w:style w:type="paragraph" w:styleId="Index2">
    <w:name w:val="index 2"/>
    <w:basedOn w:val="Standard"/>
    <w:next w:val="Standard"/>
    <w:autoRedefine/>
    <w:semiHidden/>
    <w:rsid w:val="008D7F89"/>
    <w:pPr>
      <w:shd w:val="clear" w:color="auto" w:fill="FFFFFF"/>
      <w:tabs>
        <w:tab w:val="left" w:pos="709"/>
      </w:tabs>
      <w:ind w:left="426" w:hanging="426"/>
    </w:pPr>
    <w:rPr>
      <w:rFonts w:ascii="Arial" w:eastAsia="Times New Roman" w:hAnsi="Arial" w:cs="Times New Roman"/>
      <w:szCs w:val="20"/>
      <w:shd w:val="clear" w:color="auto" w:fill="FFFFFF"/>
      <w:lang w:eastAsia="de-DE"/>
    </w:rPr>
  </w:style>
  <w:style w:type="paragraph" w:styleId="berarbeitung">
    <w:name w:val="Revision"/>
    <w:hidden/>
    <w:uiPriority w:val="99"/>
    <w:semiHidden/>
    <w:rsid w:val="00F84445"/>
    <w:pPr>
      <w:spacing w:after="0" w:line="240" w:lineRule="auto"/>
    </w:pPr>
    <w:rPr>
      <w:rFonts w:ascii="TradeGothic" w:hAnsi="Trade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09455">
      <w:bodyDiv w:val="1"/>
      <w:marLeft w:val="0"/>
      <w:marRight w:val="0"/>
      <w:marTop w:val="0"/>
      <w:marBottom w:val="0"/>
      <w:divBdr>
        <w:top w:val="none" w:sz="0" w:space="0" w:color="auto"/>
        <w:left w:val="none" w:sz="0" w:space="0" w:color="auto"/>
        <w:bottom w:val="none" w:sz="0" w:space="0" w:color="auto"/>
        <w:right w:val="none" w:sz="0" w:space="0" w:color="auto"/>
      </w:divBdr>
      <w:divsChild>
        <w:div w:id="1845974714">
          <w:marLeft w:val="0"/>
          <w:marRight w:val="0"/>
          <w:marTop w:val="0"/>
          <w:marBottom w:val="0"/>
          <w:divBdr>
            <w:top w:val="none" w:sz="0" w:space="0" w:color="auto"/>
            <w:left w:val="none" w:sz="0" w:space="0" w:color="auto"/>
            <w:bottom w:val="none" w:sz="0" w:space="0" w:color="auto"/>
            <w:right w:val="none" w:sz="0" w:space="0" w:color="auto"/>
          </w:divBdr>
          <w:divsChild>
            <w:div w:id="872420092">
              <w:marLeft w:val="3645"/>
              <w:marRight w:val="0"/>
              <w:marTop w:val="0"/>
              <w:marBottom w:val="2250"/>
              <w:divBdr>
                <w:top w:val="none" w:sz="0" w:space="0" w:color="auto"/>
                <w:left w:val="none" w:sz="0" w:space="0" w:color="auto"/>
                <w:bottom w:val="none" w:sz="0" w:space="0" w:color="auto"/>
                <w:right w:val="none" w:sz="0" w:space="0" w:color="auto"/>
              </w:divBdr>
              <w:divsChild>
                <w:div w:id="161362752">
                  <w:marLeft w:val="0"/>
                  <w:marRight w:val="0"/>
                  <w:marTop w:val="0"/>
                  <w:marBottom w:val="0"/>
                  <w:divBdr>
                    <w:top w:val="none" w:sz="0" w:space="0" w:color="auto"/>
                    <w:left w:val="none" w:sz="0" w:space="0" w:color="auto"/>
                    <w:bottom w:val="none" w:sz="0" w:space="0" w:color="auto"/>
                    <w:right w:val="none" w:sz="0" w:space="0" w:color="auto"/>
                  </w:divBdr>
                  <w:divsChild>
                    <w:div w:id="218055108">
                      <w:marLeft w:val="0"/>
                      <w:marRight w:val="0"/>
                      <w:marTop w:val="0"/>
                      <w:marBottom w:val="0"/>
                      <w:divBdr>
                        <w:top w:val="none" w:sz="0" w:space="0" w:color="auto"/>
                        <w:left w:val="none" w:sz="0" w:space="0" w:color="auto"/>
                        <w:bottom w:val="none" w:sz="0" w:space="0" w:color="auto"/>
                        <w:right w:val="none" w:sz="0" w:space="0" w:color="auto"/>
                      </w:divBdr>
                      <w:divsChild>
                        <w:div w:id="33237899">
                          <w:marLeft w:val="0"/>
                          <w:marRight w:val="0"/>
                          <w:marTop w:val="0"/>
                          <w:marBottom w:val="0"/>
                          <w:divBdr>
                            <w:top w:val="none" w:sz="0" w:space="0" w:color="auto"/>
                            <w:left w:val="none" w:sz="0" w:space="0" w:color="auto"/>
                            <w:bottom w:val="none" w:sz="0" w:space="0" w:color="auto"/>
                            <w:right w:val="none" w:sz="0" w:space="0" w:color="auto"/>
                          </w:divBdr>
                          <w:divsChild>
                            <w:div w:id="1131438817">
                              <w:marLeft w:val="0"/>
                              <w:marRight w:val="0"/>
                              <w:marTop w:val="0"/>
                              <w:marBottom w:val="0"/>
                              <w:divBdr>
                                <w:top w:val="none" w:sz="0" w:space="0" w:color="auto"/>
                                <w:left w:val="none" w:sz="0" w:space="0" w:color="auto"/>
                                <w:bottom w:val="none" w:sz="0" w:space="0" w:color="auto"/>
                                <w:right w:val="none" w:sz="0" w:space="0" w:color="auto"/>
                              </w:divBdr>
                              <w:divsChild>
                                <w:div w:id="85464027">
                                  <w:marLeft w:val="0"/>
                                  <w:marRight w:val="0"/>
                                  <w:marTop w:val="120"/>
                                  <w:marBottom w:val="0"/>
                                  <w:divBdr>
                                    <w:top w:val="dotted" w:sz="6" w:space="5" w:color="D7D7D7"/>
                                    <w:left w:val="none" w:sz="0" w:space="0" w:color="auto"/>
                                    <w:bottom w:val="none" w:sz="0" w:space="0" w:color="auto"/>
                                    <w:right w:val="none" w:sz="0" w:space="0" w:color="auto"/>
                                  </w:divBdr>
                                  <w:divsChild>
                                    <w:div w:id="961183599">
                                      <w:marLeft w:val="0"/>
                                      <w:marRight w:val="0"/>
                                      <w:marTop w:val="0"/>
                                      <w:marBottom w:val="0"/>
                                      <w:divBdr>
                                        <w:top w:val="none" w:sz="0" w:space="0" w:color="auto"/>
                                        <w:left w:val="none" w:sz="0" w:space="0" w:color="auto"/>
                                        <w:bottom w:val="none" w:sz="0" w:space="0" w:color="auto"/>
                                        <w:right w:val="none" w:sz="0" w:space="0" w:color="auto"/>
                                      </w:divBdr>
                                      <w:divsChild>
                                        <w:div w:id="1032343262">
                                          <w:marLeft w:val="0"/>
                                          <w:marRight w:val="0"/>
                                          <w:marTop w:val="0"/>
                                          <w:marBottom w:val="0"/>
                                          <w:divBdr>
                                            <w:top w:val="none" w:sz="0" w:space="0" w:color="auto"/>
                                            <w:left w:val="none" w:sz="0" w:space="0" w:color="auto"/>
                                            <w:bottom w:val="none" w:sz="0" w:space="0" w:color="auto"/>
                                            <w:right w:val="none" w:sz="0" w:space="0" w:color="auto"/>
                                          </w:divBdr>
                                        </w:div>
                                        <w:div w:id="710690547">
                                          <w:marLeft w:val="0"/>
                                          <w:marRight w:val="0"/>
                                          <w:marTop w:val="0"/>
                                          <w:marBottom w:val="0"/>
                                          <w:divBdr>
                                            <w:top w:val="none" w:sz="0" w:space="0" w:color="auto"/>
                                            <w:left w:val="none" w:sz="0" w:space="0" w:color="auto"/>
                                            <w:bottom w:val="none" w:sz="0" w:space="0" w:color="auto"/>
                                            <w:right w:val="none" w:sz="0" w:space="0" w:color="auto"/>
                                          </w:divBdr>
                                        </w:div>
                                        <w:div w:id="69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87E92-5F85-4641-B277-E9B26D243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6039</Words>
  <Characters>38046</Characters>
  <Application>Microsoft Office Word</Application>
  <DocSecurity>0</DocSecurity>
  <Lines>317</Lines>
  <Paragraphs>87</Paragraphs>
  <ScaleCrop>false</ScaleCrop>
  <HeadingPairs>
    <vt:vector size="2" baseType="variant">
      <vt:variant>
        <vt:lpstr>Titel</vt:lpstr>
      </vt:variant>
      <vt:variant>
        <vt:i4>1</vt:i4>
      </vt:variant>
    </vt:vector>
  </HeadingPairs>
  <TitlesOfParts>
    <vt:vector size="1" baseType="lpstr">
      <vt:lpstr/>
    </vt:vector>
  </TitlesOfParts>
  <Company>Kantonale Verwaltung Schwyz</Company>
  <LinksUpToDate>false</LinksUpToDate>
  <CharactersWithSpaces>43998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 Stauffer</dc:creator>
  <cp:lastModifiedBy>Urs Peter Vonarburg</cp:lastModifiedBy>
  <cp:revision>10</cp:revision>
  <cp:lastPrinted>2022-08-04T11:42:00Z</cp:lastPrinted>
  <dcterms:created xsi:type="dcterms:W3CDTF">2023-06-01T12:18:00Z</dcterms:created>
  <dcterms:modified xsi:type="dcterms:W3CDTF">2023-06-01T13:46:00Z</dcterms:modified>
</cp:coreProperties>
</file>