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46" w:rsidRPr="004A7DB6" w:rsidRDefault="004A7DB6" w:rsidP="008B3BC5">
      <w:pPr>
        <w:rPr>
          <w:b/>
          <w:sz w:val="28"/>
        </w:rPr>
      </w:pPr>
      <w:r w:rsidRPr="004A7DB6">
        <w:rPr>
          <w:b/>
          <w:sz w:val="28"/>
        </w:rPr>
        <w:t>Gebührenordnung</w:t>
      </w:r>
      <w:r w:rsidR="0048699F">
        <w:rPr>
          <w:b/>
          <w:sz w:val="28"/>
        </w:rPr>
        <w:t xml:space="preserve"> (Anhang zum Abwasserreglement der Gemeinde X)</w:t>
      </w:r>
    </w:p>
    <w:p w:rsidR="004A7DB6" w:rsidRDefault="004A7DB6" w:rsidP="008B3BC5"/>
    <w:p w:rsidR="004A7DB6" w:rsidRDefault="004A7DB6" w:rsidP="008B3BC5">
      <w:r w:rsidRPr="002C105B">
        <w:rPr>
          <w:b/>
        </w:rPr>
        <w:t>Anhang 1 Anschlussgebühren</w:t>
      </w:r>
      <w:r w:rsidR="002A5E84">
        <w:rPr>
          <w:b/>
        </w:rPr>
        <w:t xml:space="preserve"> (einmalig)</w:t>
      </w:r>
      <w:r>
        <w:t xml:space="preserve"> exkl. MWST (Art. </w:t>
      </w:r>
      <w:r w:rsidR="00E73BC1">
        <w:t>28</w:t>
      </w:r>
      <w:r>
        <w:t>)</w:t>
      </w:r>
    </w:p>
    <w:p w:rsidR="004A7DB6" w:rsidRDefault="004A7DB6" w:rsidP="008B3BC5"/>
    <w:p w:rsidR="004A7DB6" w:rsidRPr="00BB73AA" w:rsidRDefault="0039082D" w:rsidP="008B3BC5">
      <w:pPr>
        <w:rPr>
          <w:b/>
          <w:u w:val="single"/>
        </w:rPr>
      </w:pPr>
      <w:r w:rsidRPr="00BB73AA">
        <w:rPr>
          <w:b/>
          <w:u w:val="single"/>
        </w:rPr>
        <w:t>Verschmutztes Abwasser</w:t>
      </w:r>
    </w:p>
    <w:p w:rsidR="0039082D" w:rsidRDefault="0039082D" w:rsidP="008B3BC5"/>
    <w:p w:rsidR="004A7DB6" w:rsidRDefault="004A7DB6" w:rsidP="004A7DB6">
      <w:r>
        <w:t>Bauobjekt</w:t>
      </w:r>
      <w:r>
        <w:tab/>
      </w:r>
      <w:r>
        <w:tab/>
      </w:r>
      <w:r>
        <w:tab/>
      </w:r>
      <w:r>
        <w:tab/>
      </w:r>
      <w:r w:rsidR="00334D2A">
        <w:tab/>
      </w:r>
      <w:r>
        <w:t>pro m</w:t>
      </w:r>
      <w:r w:rsidRPr="002F0768">
        <w:rPr>
          <w:vertAlign w:val="superscript"/>
        </w:rPr>
        <w:t>3</w:t>
      </w:r>
      <w:r>
        <w:t xml:space="preserve"> Gebäudekubatur</w:t>
      </w:r>
      <w:r>
        <w:tab/>
        <w:t>je Einwohner</w:t>
      </w:r>
      <w:r w:rsidR="007D53F4">
        <w:t>gleichwert</w:t>
      </w:r>
    </w:p>
    <w:p w:rsidR="004A7DB6" w:rsidRDefault="004A7DB6" w:rsidP="004A7DB6">
      <w:r>
        <w:tab/>
      </w:r>
      <w:r>
        <w:tab/>
      </w:r>
      <w:r>
        <w:tab/>
      </w:r>
      <w:r>
        <w:tab/>
      </w:r>
      <w:r>
        <w:tab/>
      </w:r>
      <w:r w:rsidR="00334D2A">
        <w:tab/>
      </w:r>
      <w:r>
        <w:t>Nach SIA 416, Fig. 8</w:t>
      </w:r>
      <w:r>
        <w:tab/>
      </w:r>
      <w:r w:rsidR="007D53F4">
        <w:tab/>
        <w:t>(EGW)</w:t>
      </w:r>
    </w:p>
    <w:p w:rsidR="00334D2A" w:rsidRDefault="00334D2A" w:rsidP="004A7DB6">
      <w:bookmarkStart w:id="0" w:name="_GoBack"/>
      <w:bookmarkEnd w:id="0"/>
    </w:p>
    <w:p w:rsidR="00334D2A" w:rsidRDefault="00334D2A" w:rsidP="00334D2A">
      <w:r>
        <w:t>Wohnbauten</w:t>
      </w:r>
      <w:r>
        <w:tab/>
      </w:r>
      <w:r>
        <w:tab/>
      </w:r>
      <w:r>
        <w:tab/>
      </w:r>
      <w:r w:rsidR="0039082D">
        <w:tab/>
      </w:r>
      <w:r w:rsidR="0039082D">
        <w:tab/>
      </w:r>
      <w:r>
        <w:t xml:space="preserve">Fr. </w:t>
      </w:r>
      <w:proofErr w:type="spellStart"/>
      <w:r>
        <w:t>xx.xx</w:t>
      </w:r>
      <w:proofErr w:type="spellEnd"/>
      <w:r w:rsidR="002C105B">
        <w:t>/m</w:t>
      </w:r>
      <w:r w:rsidR="002C105B" w:rsidRPr="002C105B">
        <w:rPr>
          <w:vertAlign w:val="superscript"/>
        </w:rPr>
        <w:t>3</w:t>
      </w:r>
      <w:r w:rsidR="002C105B">
        <w:tab/>
      </w:r>
      <w:r w:rsidR="002C105B">
        <w:tab/>
      </w:r>
      <w:r w:rsidR="002C105B">
        <w:tab/>
        <w:t>Fr.</w:t>
      </w:r>
      <w:r w:rsidR="002C105B">
        <w:tab/>
      </w:r>
      <w:proofErr w:type="spellStart"/>
      <w:r>
        <w:t>xx.xx</w:t>
      </w:r>
      <w:proofErr w:type="spellEnd"/>
    </w:p>
    <w:p w:rsidR="00334D2A" w:rsidRDefault="00334D2A" w:rsidP="00334D2A"/>
    <w:p w:rsidR="00334D2A" w:rsidRDefault="000C6D91" w:rsidP="00334D2A">
      <w:r>
        <w:t>Büro- und Gewerbebauten</w:t>
      </w:r>
      <w:r w:rsidR="00E23D6D" w:rsidRPr="00E23D6D">
        <w:rPr>
          <w:vertAlign w:val="superscript"/>
        </w:rPr>
        <w:t>1)</w:t>
      </w:r>
      <w:r w:rsidR="00334D2A">
        <w:tab/>
      </w:r>
      <w:r w:rsidR="00334D2A">
        <w:tab/>
      </w:r>
      <w:r w:rsidR="00334D2A">
        <w:tab/>
        <w:t xml:space="preserve">Fr. </w:t>
      </w:r>
      <w:proofErr w:type="spellStart"/>
      <w:r w:rsidR="00334D2A">
        <w:t>xx.xx</w:t>
      </w:r>
      <w:proofErr w:type="spellEnd"/>
      <w:r w:rsidR="002C105B">
        <w:t>/m</w:t>
      </w:r>
      <w:r w:rsidR="002C105B" w:rsidRPr="002C105B">
        <w:rPr>
          <w:vertAlign w:val="superscript"/>
        </w:rPr>
        <w:t>3</w:t>
      </w:r>
      <w:r w:rsidR="002F0768">
        <w:tab/>
      </w:r>
      <w:r w:rsidR="002F0768">
        <w:tab/>
      </w:r>
      <w:r w:rsidR="002F0768">
        <w:tab/>
        <w:t>Fr.</w:t>
      </w:r>
      <w:r w:rsidR="002F0768">
        <w:tab/>
      </w:r>
      <w:proofErr w:type="spellStart"/>
      <w:r w:rsidR="00334D2A">
        <w:t>xx.xx</w:t>
      </w:r>
      <w:proofErr w:type="spellEnd"/>
    </w:p>
    <w:p w:rsidR="00334D2A" w:rsidRDefault="00334D2A" w:rsidP="00334D2A"/>
    <w:p w:rsidR="00334D2A" w:rsidRDefault="00334D2A" w:rsidP="00334D2A">
      <w:r>
        <w:t>Industrie- und Fabrikationsbauten</w:t>
      </w:r>
      <w:r w:rsidR="002C105B" w:rsidRPr="002C105B">
        <w:rPr>
          <w:vertAlign w:val="superscript"/>
        </w:rPr>
        <w:t>1)</w:t>
      </w:r>
      <w:r>
        <w:t>,</w:t>
      </w:r>
      <w:r>
        <w:tab/>
      </w:r>
      <w:r w:rsidR="00A12601">
        <w:tab/>
        <w:t xml:space="preserve">Fr. </w:t>
      </w:r>
      <w:proofErr w:type="spellStart"/>
      <w:r w:rsidR="00A12601">
        <w:t>xx.xx</w:t>
      </w:r>
      <w:proofErr w:type="spellEnd"/>
      <w:r w:rsidR="002C105B">
        <w:t>/m</w:t>
      </w:r>
      <w:r w:rsidR="002C105B" w:rsidRPr="002C105B">
        <w:rPr>
          <w:vertAlign w:val="superscript"/>
        </w:rPr>
        <w:t>3</w:t>
      </w:r>
      <w:r w:rsidR="00A12601">
        <w:tab/>
      </w:r>
      <w:r w:rsidR="00A12601">
        <w:tab/>
      </w:r>
      <w:r w:rsidR="00A12601">
        <w:tab/>
        <w:t xml:space="preserve">Fr. </w:t>
      </w:r>
      <w:r w:rsidR="002C105B">
        <w:tab/>
      </w:r>
      <w:proofErr w:type="spellStart"/>
      <w:r w:rsidR="00A12601">
        <w:t>xx.xx</w:t>
      </w:r>
      <w:proofErr w:type="spellEnd"/>
    </w:p>
    <w:p w:rsidR="00334D2A" w:rsidRDefault="00334D2A" w:rsidP="00334D2A">
      <w:r>
        <w:t>Tief- und Sammelgaragen ab 60m</w:t>
      </w:r>
      <w:r w:rsidRPr="002C105B">
        <w:rPr>
          <w:vertAlign w:val="superscript"/>
        </w:rPr>
        <w:t>2</w:t>
      </w:r>
      <w:r>
        <w:t xml:space="preserve"> </w:t>
      </w:r>
    </w:p>
    <w:p w:rsidR="00334D2A" w:rsidRDefault="00334D2A" w:rsidP="00334D2A">
      <w:r>
        <w:t>Grundfläche</w:t>
      </w:r>
    </w:p>
    <w:p w:rsidR="00334D2A" w:rsidRDefault="00334D2A" w:rsidP="00334D2A"/>
    <w:p w:rsidR="00334D2A" w:rsidRDefault="00334D2A" w:rsidP="00334D2A">
      <w:r>
        <w:t>Lagerhallen mit mehr als 300m</w:t>
      </w:r>
      <w:r w:rsidR="002F0768" w:rsidRPr="002F0768">
        <w:rPr>
          <w:vertAlign w:val="superscript"/>
        </w:rPr>
        <w:t>3</w:t>
      </w:r>
      <w:r>
        <w:t xml:space="preserve"> Inhalt</w:t>
      </w:r>
      <w:r w:rsidR="00A12601">
        <w:tab/>
        <w:t xml:space="preserve">Fr. </w:t>
      </w:r>
      <w:proofErr w:type="spellStart"/>
      <w:r w:rsidR="00A12601">
        <w:t>xx.xx</w:t>
      </w:r>
      <w:proofErr w:type="spellEnd"/>
      <w:r w:rsidR="002C105B">
        <w:t>/m</w:t>
      </w:r>
      <w:r w:rsidR="002C105B" w:rsidRPr="002C105B">
        <w:rPr>
          <w:vertAlign w:val="superscript"/>
        </w:rPr>
        <w:t>3</w:t>
      </w:r>
      <w:r w:rsidR="00A12601">
        <w:tab/>
      </w:r>
      <w:r w:rsidR="00A12601">
        <w:tab/>
      </w:r>
      <w:r w:rsidR="00A12601">
        <w:tab/>
        <w:t xml:space="preserve">Fr. </w:t>
      </w:r>
      <w:r w:rsidR="002C105B">
        <w:tab/>
      </w:r>
      <w:proofErr w:type="spellStart"/>
      <w:r w:rsidR="00A12601">
        <w:t>xx.xx</w:t>
      </w:r>
      <w:proofErr w:type="spellEnd"/>
      <w:r w:rsidR="00A12601">
        <w:tab/>
      </w:r>
      <w:r w:rsidR="00A12601">
        <w:tab/>
      </w:r>
      <w:r w:rsidR="00A12601">
        <w:tab/>
      </w:r>
    </w:p>
    <w:p w:rsidR="00334D2A" w:rsidRPr="007D53F4" w:rsidRDefault="00334D2A" w:rsidP="00334D2A">
      <w:pPr>
        <w:rPr>
          <w:color w:val="FF0000"/>
        </w:rPr>
      </w:pPr>
      <w:r>
        <w:t xml:space="preserve">Freiluftschwimmbäder </w:t>
      </w:r>
      <w:r w:rsidR="001D5322">
        <w:t>(</w:t>
      </w:r>
      <w:r>
        <w:t>5m</w:t>
      </w:r>
      <w:r w:rsidRPr="002C105B">
        <w:rPr>
          <w:vertAlign w:val="superscript"/>
        </w:rPr>
        <w:t>3</w:t>
      </w:r>
      <w:r>
        <w:t xml:space="preserve"> </w:t>
      </w:r>
      <w:r w:rsidR="001D5322">
        <w:t>– 150m</w:t>
      </w:r>
      <w:r w:rsidR="001D5322" w:rsidRPr="00770AF9">
        <w:rPr>
          <w:vertAlign w:val="superscript"/>
        </w:rPr>
        <w:t>3</w:t>
      </w:r>
      <w:r w:rsidR="001D5322">
        <w:t>)</w:t>
      </w:r>
      <w:r>
        <w:t>.</w:t>
      </w:r>
      <w:r w:rsidR="00A12601">
        <w:tab/>
      </w:r>
      <w:r w:rsidR="00A12601">
        <w:tab/>
      </w:r>
      <w:r w:rsidR="00A12601">
        <w:tab/>
      </w:r>
      <w:r w:rsidR="00A12601">
        <w:tab/>
      </w:r>
      <w:r w:rsidR="00A12601">
        <w:tab/>
      </w:r>
      <w:r w:rsidR="00A12601" w:rsidRPr="00E23D6D">
        <w:t>pauschal 1 E</w:t>
      </w:r>
      <w:r w:rsidR="002F0768">
        <w:t>G</w:t>
      </w:r>
      <w:r w:rsidR="00A12601" w:rsidRPr="00E23D6D">
        <w:t>W</w:t>
      </w:r>
    </w:p>
    <w:p w:rsidR="00334D2A" w:rsidRDefault="00334D2A" w:rsidP="00334D2A"/>
    <w:p w:rsidR="008773CF" w:rsidRPr="00BB73AA" w:rsidRDefault="000C6D91" w:rsidP="00334D2A">
      <w:pPr>
        <w:rPr>
          <w:b/>
        </w:rPr>
      </w:pPr>
      <w:r w:rsidRPr="00BB73AA">
        <w:rPr>
          <w:b/>
          <w:u w:val="single"/>
        </w:rPr>
        <w:t>Niederschlagsabwasser</w:t>
      </w:r>
      <w:r w:rsidR="000C42E6" w:rsidRPr="00BB73AA">
        <w:rPr>
          <w:b/>
        </w:rPr>
        <w:t xml:space="preserve"> </w:t>
      </w:r>
      <w:r w:rsidRPr="00BB73AA">
        <w:rPr>
          <w:b/>
        </w:rPr>
        <w:t>(nicht verschmutztes Abwasser)</w:t>
      </w:r>
      <w:r w:rsidR="00334D2A" w:rsidRPr="00BB73AA">
        <w:rPr>
          <w:b/>
        </w:rPr>
        <w:t xml:space="preserve"> </w:t>
      </w:r>
    </w:p>
    <w:p w:rsidR="008773CF" w:rsidRDefault="008773CF" w:rsidP="00334D2A"/>
    <w:p w:rsidR="001D7620" w:rsidRDefault="001D7620" w:rsidP="00334D2A">
      <w:r>
        <w:t xml:space="preserve">Abflusswirksame Fläche, welche in </w:t>
      </w:r>
      <w:r>
        <w:tab/>
      </w:r>
      <w:r>
        <w:tab/>
        <w:t xml:space="preserve">Fr. </w:t>
      </w:r>
      <w:proofErr w:type="spellStart"/>
      <w:r>
        <w:t>xx.xx</w:t>
      </w:r>
      <w:proofErr w:type="spellEnd"/>
      <w:r>
        <w:t>/m</w:t>
      </w:r>
      <w:r w:rsidRPr="001D7620">
        <w:rPr>
          <w:vertAlign w:val="superscript"/>
        </w:rPr>
        <w:t>2</w:t>
      </w:r>
    </w:p>
    <w:p w:rsidR="008773CF" w:rsidRDefault="001D7620" w:rsidP="00334D2A">
      <w:r>
        <w:t xml:space="preserve">die öffentliche Kanalisation geleitet </w:t>
      </w:r>
      <w:r w:rsidR="002F0768">
        <w:t>wird</w:t>
      </w:r>
      <w:r>
        <w:t xml:space="preserve"> </w:t>
      </w:r>
    </w:p>
    <w:p w:rsidR="00334D2A" w:rsidRDefault="00334D2A" w:rsidP="00334D2A"/>
    <w:p w:rsidR="00334D2A" w:rsidRDefault="00334D2A" w:rsidP="00334D2A">
      <w:r>
        <w:t xml:space="preserve">Die Anschlussgebühren entsprechen dem Stand des Zürcher Baukostenindexes (Stand: </w:t>
      </w:r>
      <w:proofErr w:type="spellStart"/>
      <w:r w:rsidR="00A12601">
        <w:t>tt.</w:t>
      </w:r>
      <w:proofErr w:type="gramStart"/>
      <w:r w:rsidR="00A12601">
        <w:t>mm.jjjj</w:t>
      </w:r>
      <w:proofErr w:type="spellEnd"/>
      <w:proofErr w:type="gramEnd"/>
      <w:r w:rsidR="00A12601">
        <w:t xml:space="preserve">., Indexreihe: </w:t>
      </w:r>
      <w:proofErr w:type="spellStart"/>
      <w:r w:rsidR="00A12601">
        <w:t>jjjj</w:t>
      </w:r>
      <w:proofErr w:type="spellEnd"/>
      <w:r w:rsidR="00A12601">
        <w:t xml:space="preserve">) und werden bei Abweichung von 10 Punkten und mehr angepasst (Art. </w:t>
      </w:r>
      <w:r w:rsidR="00E73BC1">
        <w:t>28</w:t>
      </w:r>
      <w:r w:rsidR="00A12601">
        <w:t xml:space="preserve"> Abs. </w:t>
      </w:r>
      <w:r w:rsidR="00E73BC1">
        <w:t>5</w:t>
      </w:r>
      <w:r w:rsidR="00A12601">
        <w:t>).</w:t>
      </w:r>
    </w:p>
    <w:p w:rsidR="00AC3ECB" w:rsidRDefault="00AC3ECB" w:rsidP="00334D2A"/>
    <w:p w:rsidR="00AC3ECB" w:rsidRPr="00023F69" w:rsidRDefault="00AC3ECB" w:rsidP="00023F69">
      <w:pPr>
        <w:shd w:val="clear" w:color="auto" w:fill="FFFFFF" w:themeFill="background1"/>
      </w:pPr>
      <w:r w:rsidRPr="00023F69">
        <w:rPr>
          <w:b/>
        </w:rPr>
        <w:t>Anhang 2 Ben</w:t>
      </w:r>
      <w:r w:rsidR="000D366D">
        <w:rPr>
          <w:b/>
        </w:rPr>
        <w:t>u</w:t>
      </w:r>
      <w:r w:rsidRPr="00023F69">
        <w:rPr>
          <w:b/>
        </w:rPr>
        <w:t>tzungsgebü</w:t>
      </w:r>
      <w:r w:rsidR="006802A8">
        <w:rPr>
          <w:b/>
        </w:rPr>
        <w:t>h</w:t>
      </w:r>
      <w:r w:rsidRPr="00023F69">
        <w:rPr>
          <w:b/>
        </w:rPr>
        <w:t>ren</w:t>
      </w:r>
      <w:r w:rsidR="002A5E84">
        <w:rPr>
          <w:b/>
        </w:rPr>
        <w:t xml:space="preserve"> (jährlich)</w:t>
      </w:r>
      <w:r w:rsidRPr="00023F69">
        <w:t xml:space="preserve"> exkl. MWST (Art. </w:t>
      </w:r>
      <w:r w:rsidR="00EF66CD" w:rsidRPr="00023F69">
        <w:t>29</w:t>
      </w:r>
      <w:r w:rsidRPr="00023F69">
        <w:t>, Abs. 2)</w:t>
      </w:r>
    </w:p>
    <w:p w:rsidR="00AC3ECB" w:rsidRPr="00023F69" w:rsidRDefault="00AC3ECB" w:rsidP="00023F69">
      <w:pPr>
        <w:shd w:val="clear" w:color="auto" w:fill="FFFFFF" w:themeFill="background1"/>
      </w:pPr>
    </w:p>
    <w:p w:rsidR="001D5322" w:rsidRPr="00BB73AA" w:rsidRDefault="001D5322" w:rsidP="00023F69">
      <w:pPr>
        <w:shd w:val="clear" w:color="auto" w:fill="FFFFFF" w:themeFill="background1"/>
        <w:rPr>
          <w:b/>
        </w:rPr>
      </w:pPr>
      <w:r w:rsidRPr="00BB73AA">
        <w:rPr>
          <w:b/>
          <w:u w:val="single"/>
        </w:rPr>
        <w:t>Verschmutztes Abwasser</w:t>
      </w:r>
    </w:p>
    <w:p w:rsidR="001D5322" w:rsidRPr="00023F69" w:rsidRDefault="001D5322" w:rsidP="00023F69">
      <w:pPr>
        <w:shd w:val="clear" w:color="auto" w:fill="FFFFFF" w:themeFill="background1"/>
      </w:pPr>
    </w:p>
    <w:p w:rsidR="00AC3ECB" w:rsidRPr="00023F69" w:rsidRDefault="00AC3ECB" w:rsidP="00023F69">
      <w:pPr>
        <w:pStyle w:val="Listenabsatz"/>
        <w:numPr>
          <w:ilvl w:val="0"/>
          <w:numId w:val="14"/>
        </w:numPr>
        <w:shd w:val="clear" w:color="auto" w:fill="FFFFFF" w:themeFill="background1"/>
      </w:pPr>
      <w:r w:rsidRPr="00023F69">
        <w:t>Jährliche Grundgebühr</w:t>
      </w:r>
    </w:p>
    <w:p w:rsidR="00AC3ECB" w:rsidRPr="00023F69" w:rsidRDefault="00AC3ECB" w:rsidP="00023F69">
      <w:pPr>
        <w:pStyle w:val="Listenabsatz"/>
        <w:shd w:val="clear" w:color="auto" w:fill="FFFFFF" w:themeFill="background1"/>
      </w:pPr>
    </w:p>
    <w:p w:rsidR="00AC3ECB" w:rsidRPr="00023F69" w:rsidRDefault="00AC3ECB" w:rsidP="00023F69">
      <w:pPr>
        <w:pStyle w:val="Listenabsatz"/>
        <w:shd w:val="clear" w:color="auto" w:fill="FFFFFF" w:themeFill="background1"/>
      </w:pPr>
      <w:r w:rsidRPr="00023F69">
        <w:t>Pro Verrechnungseinheit</w:t>
      </w:r>
      <w:r w:rsidR="0078432D">
        <w:t xml:space="preserve"> (Wasseruhr)</w:t>
      </w:r>
      <w:r w:rsidRPr="00023F69">
        <w:tab/>
      </w:r>
      <w:r w:rsidRPr="00023F69">
        <w:tab/>
      </w:r>
      <w:r w:rsidRPr="00023F69">
        <w:tab/>
      </w:r>
      <w:r w:rsidRPr="00023F69">
        <w:tab/>
        <w:t>Fr.</w:t>
      </w:r>
      <w:r w:rsidRPr="00023F69">
        <w:tab/>
      </w:r>
      <w:proofErr w:type="spellStart"/>
      <w:r w:rsidRPr="00023F69">
        <w:t>xx.xx</w:t>
      </w:r>
      <w:proofErr w:type="spellEnd"/>
    </w:p>
    <w:p w:rsidR="00AC3ECB" w:rsidRPr="00023F69" w:rsidRDefault="00AC3ECB" w:rsidP="00023F69">
      <w:pPr>
        <w:pStyle w:val="Listenabsatz"/>
        <w:shd w:val="clear" w:color="auto" w:fill="FFFFFF" w:themeFill="background1"/>
      </w:pPr>
    </w:p>
    <w:p w:rsidR="00AC3ECB" w:rsidRDefault="00AC3ECB" w:rsidP="00023F69">
      <w:pPr>
        <w:pStyle w:val="Listenabsatz"/>
        <w:numPr>
          <w:ilvl w:val="0"/>
          <w:numId w:val="14"/>
        </w:numPr>
        <w:shd w:val="clear" w:color="auto" w:fill="FFFFFF" w:themeFill="background1"/>
      </w:pPr>
      <w:r w:rsidRPr="00023F69">
        <w:t>Jährliche Verbrauchsgebühr</w:t>
      </w:r>
      <w:r w:rsidR="00910C70">
        <w:t xml:space="preserve"> (Mengengebühr)</w:t>
      </w:r>
    </w:p>
    <w:p w:rsidR="00E23D6D" w:rsidRPr="00023F69" w:rsidRDefault="00E23D6D" w:rsidP="00E23D6D">
      <w:pPr>
        <w:pStyle w:val="Listenabsatz"/>
        <w:shd w:val="clear" w:color="auto" w:fill="FFFFFF" w:themeFill="background1"/>
      </w:pPr>
    </w:p>
    <w:p w:rsidR="00E23D6D" w:rsidRPr="00023F69" w:rsidRDefault="00AC3ECB" w:rsidP="00E23D6D">
      <w:pPr>
        <w:pStyle w:val="Listenabsatz"/>
        <w:numPr>
          <w:ilvl w:val="0"/>
          <w:numId w:val="15"/>
        </w:numPr>
        <w:shd w:val="clear" w:color="auto" w:fill="FFFFFF" w:themeFill="background1"/>
      </w:pPr>
      <w:r w:rsidRPr="00023F69">
        <w:t>Liegenschaften mit Wasserzähler</w:t>
      </w:r>
      <w:r w:rsidR="00E23D6D">
        <w:t>:</w:t>
      </w:r>
      <w:r w:rsidRPr="00023F69">
        <w:tab/>
      </w:r>
      <w:r w:rsidRPr="00023F69">
        <w:tab/>
      </w:r>
      <w:r w:rsidRPr="00023F69">
        <w:tab/>
      </w:r>
      <w:r w:rsidRPr="00023F69">
        <w:tab/>
      </w:r>
    </w:p>
    <w:p w:rsidR="00AC3ECB" w:rsidRDefault="00E23D6D" w:rsidP="00E23D6D">
      <w:pPr>
        <w:shd w:val="clear" w:color="auto" w:fill="FFFFFF" w:themeFill="background1"/>
        <w:ind w:left="360" w:firstLine="708"/>
      </w:pPr>
      <w:r>
        <w:t xml:space="preserve">- </w:t>
      </w:r>
      <w:r w:rsidR="00023F69" w:rsidRPr="00023F69">
        <w:t>p</w:t>
      </w:r>
      <w:r w:rsidR="00AC3ECB" w:rsidRPr="00023F69">
        <w:t>ro m</w:t>
      </w:r>
      <w:r w:rsidR="00AC3ECB" w:rsidRPr="00E23D6D">
        <w:rPr>
          <w:vertAlign w:val="superscript"/>
        </w:rPr>
        <w:t>3</w:t>
      </w:r>
      <w:r w:rsidR="00AC3ECB" w:rsidRPr="00023F69">
        <w:t xml:space="preserve"> Frischwasserbezug</w:t>
      </w:r>
      <w:r>
        <w:tab/>
      </w:r>
      <w:r>
        <w:tab/>
      </w:r>
      <w:r>
        <w:tab/>
      </w:r>
      <w:r>
        <w:tab/>
      </w:r>
      <w:r>
        <w:tab/>
      </w:r>
      <w:r w:rsidRPr="00023F69">
        <w:t>Fr.</w:t>
      </w:r>
      <w:r w:rsidRPr="00023F69">
        <w:tab/>
      </w:r>
      <w:proofErr w:type="spellStart"/>
      <w:r w:rsidRPr="00023F69">
        <w:t>xx.xx</w:t>
      </w:r>
      <w:proofErr w:type="spellEnd"/>
    </w:p>
    <w:p w:rsidR="00AC3ECB" w:rsidRDefault="00AC3ECB" w:rsidP="00AC3ECB">
      <w:pPr>
        <w:pStyle w:val="Listenabsatz"/>
        <w:ind w:left="1068"/>
      </w:pPr>
    </w:p>
    <w:p w:rsidR="00AC3ECB" w:rsidRDefault="00AC3ECB" w:rsidP="00E23D6D">
      <w:pPr>
        <w:pStyle w:val="Listenabsatz"/>
        <w:numPr>
          <w:ilvl w:val="0"/>
          <w:numId w:val="15"/>
        </w:numPr>
      </w:pPr>
      <w:r>
        <w:t>Liegenschaften ohne Wasserzähler</w:t>
      </w:r>
      <w:r w:rsidR="00E23D6D">
        <w:t xml:space="preserve"> </w:t>
      </w:r>
      <w:r w:rsidR="00023F69">
        <w:t>oder nicht</w:t>
      </w:r>
      <w:r>
        <w:t xml:space="preserve"> verwendbare Zählerablesung:</w:t>
      </w:r>
    </w:p>
    <w:p w:rsidR="00AC3ECB" w:rsidRDefault="00AC3ECB" w:rsidP="00AC3ECB">
      <w:pPr>
        <w:pStyle w:val="Listenabsatz"/>
        <w:ind w:left="1068"/>
      </w:pPr>
      <w:r>
        <w:t>- 60m</w:t>
      </w:r>
      <w:r w:rsidRPr="0094711F">
        <w:rPr>
          <w:vertAlign w:val="superscript"/>
        </w:rPr>
        <w:t>3</w:t>
      </w:r>
      <w:r>
        <w:t xml:space="preserve"> Wasserbezug pro Bewohner für Wohnzwecke</w:t>
      </w:r>
      <w:r w:rsidR="0094711F">
        <w:tab/>
      </w:r>
      <w:r w:rsidR="0094711F">
        <w:tab/>
        <w:t>Fr.</w:t>
      </w:r>
      <w:r w:rsidR="0094711F">
        <w:tab/>
      </w:r>
      <w:proofErr w:type="spellStart"/>
      <w:r w:rsidR="0094711F">
        <w:t>xx.xx</w:t>
      </w:r>
      <w:proofErr w:type="spellEnd"/>
    </w:p>
    <w:p w:rsidR="00AC3ECB" w:rsidRDefault="00AC3ECB" w:rsidP="00AC3ECB">
      <w:pPr>
        <w:pStyle w:val="Listenabsatz"/>
        <w:ind w:left="1068"/>
      </w:pPr>
      <w:r>
        <w:t>- 30m</w:t>
      </w:r>
      <w:r w:rsidR="0094711F" w:rsidRPr="0094711F">
        <w:rPr>
          <w:vertAlign w:val="superscript"/>
        </w:rPr>
        <w:t>3</w:t>
      </w:r>
      <w:r>
        <w:t xml:space="preserve"> Wasserbezug pro Einwohnerwert für Gewerbe</w:t>
      </w:r>
      <w:r w:rsidR="0094711F">
        <w:tab/>
      </w:r>
      <w:r w:rsidR="0094711F">
        <w:tab/>
        <w:t>Fr.</w:t>
      </w:r>
      <w:r w:rsidR="0094711F">
        <w:tab/>
      </w:r>
      <w:proofErr w:type="spellStart"/>
      <w:r w:rsidR="0094711F">
        <w:t>xx.xx</w:t>
      </w:r>
      <w:proofErr w:type="spellEnd"/>
    </w:p>
    <w:p w:rsidR="00AC3ECB" w:rsidRDefault="00AC3ECB" w:rsidP="00AC3ECB">
      <w:pPr>
        <w:pStyle w:val="Listenabsatz"/>
        <w:ind w:left="1068"/>
      </w:pPr>
      <w:r>
        <w:t>- 30m</w:t>
      </w:r>
      <w:r w:rsidRPr="0094711F">
        <w:rPr>
          <w:vertAlign w:val="superscript"/>
        </w:rPr>
        <w:t>3</w:t>
      </w:r>
      <w:r>
        <w:t xml:space="preserve"> Wasserbezug pro Einwohnerwert für Ferienhäuser</w:t>
      </w:r>
      <w:r w:rsidR="0094711F">
        <w:tab/>
        <w:t>Fr.</w:t>
      </w:r>
      <w:r w:rsidR="0094711F">
        <w:tab/>
      </w:r>
      <w:proofErr w:type="spellStart"/>
      <w:r w:rsidR="0094711F">
        <w:t>xx.xx</w:t>
      </w:r>
      <w:proofErr w:type="spellEnd"/>
    </w:p>
    <w:p w:rsidR="00AC3ECB" w:rsidRDefault="00023F69" w:rsidP="00AC3ECB">
      <w:pPr>
        <w:pStyle w:val="Listenabsatz"/>
        <w:ind w:left="1068"/>
      </w:pPr>
      <w:r>
        <w:t xml:space="preserve">  p</w:t>
      </w:r>
      <w:r w:rsidR="00AC3ECB">
        <w:t>ro Saison (Mai-Oktober), wenn nicht ständig bewohnt</w:t>
      </w:r>
    </w:p>
    <w:p w:rsidR="0094711F" w:rsidRDefault="0094711F" w:rsidP="00AC3ECB">
      <w:pPr>
        <w:pStyle w:val="Listenabsatz"/>
        <w:ind w:left="1068"/>
      </w:pPr>
    </w:p>
    <w:p w:rsidR="00E23D6D" w:rsidRPr="00BB73AA" w:rsidRDefault="00E23D6D" w:rsidP="00E23D6D">
      <w:pPr>
        <w:rPr>
          <w:b/>
        </w:rPr>
      </w:pPr>
      <w:r w:rsidRPr="00BB73AA">
        <w:rPr>
          <w:b/>
          <w:u w:val="single"/>
        </w:rPr>
        <w:t>Niederschlagsabwasser</w:t>
      </w:r>
      <w:r w:rsidRPr="00BB73AA">
        <w:rPr>
          <w:b/>
        </w:rPr>
        <w:t xml:space="preserve"> (nicht verschmutztes Abwasser)</w:t>
      </w:r>
    </w:p>
    <w:p w:rsidR="00E23D6D" w:rsidRDefault="00E23D6D" w:rsidP="00AC3ECB">
      <w:pPr>
        <w:pStyle w:val="Listenabsatz"/>
        <w:ind w:left="1068"/>
      </w:pPr>
    </w:p>
    <w:p w:rsidR="00910C70" w:rsidRDefault="00910C70" w:rsidP="00E23D6D">
      <w:pPr>
        <w:pStyle w:val="Listenabsatz"/>
      </w:pPr>
      <w:r>
        <w:t>Jährliche Grundgebühr</w:t>
      </w:r>
    </w:p>
    <w:p w:rsidR="00910C70" w:rsidRDefault="00910C70" w:rsidP="00E23D6D">
      <w:pPr>
        <w:pStyle w:val="Listenabsatz"/>
      </w:pPr>
    </w:p>
    <w:p w:rsidR="0094711F" w:rsidRDefault="00E23D6D" w:rsidP="00E23D6D">
      <w:pPr>
        <w:pStyle w:val="Listenabsatz"/>
      </w:pPr>
      <w:r>
        <w:t>Ö</w:t>
      </w:r>
      <w:r w:rsidR="0094711F">
        <w:t>ffentliche und private Strassen</w:t>
      </w:r>
      <w:r>
        <w:t xml:space="preserve"> und Plätze mit mehr</w:t>
      </w:r>
      <w:r>
        <w:tab/>
      </w:r>
      <w:r>
        <w:tab/>
      </w:r>
      <w:r w:rsidR="00023F69">
        <w:t>Fr.</w:t>
      </w:r>
      <w:r w:rsidR="00023F69">
        <w:tab/>
      </w:r>
      <w:proofErr w:type="spellStart"/>
      <w:r w:rsidR="00023F69">
        <w:t>xx.xx</w:t>
      </w:r>
      <w:proofErr w:type="spellEnd"/>
      <w:r w:rsidR="00023F69">
        <w:t>/m</w:t>
      </w:r>
      <w:r w:rsidR="00023F69" w:rsidRPr="00023F69">
        <w:rPr>
          <w:vertAlign w:val="superscript"/>
        </w:rPr>
        <w:t>2</w:t>
      </w:r>
    </w:p>
    <w:p w:rsidR="00E23D6D" w:rsidRDefault="0094711F" w:rsidP="00023F69">
      <w:pPr>
        <w:pStyle w:val="Listenabsatz"/>
      </w:pPr>
      <w:r>
        <w:t>als 500m</w:t>
      </w:r>
      <w:r w:rsidRPr="0094711F">
        <w:rPr>
          <w:vertAlign w:val="superscript"/>
        </w:rPr>
        <w:t>2</w:t>
      </w:r>
      <w:r>
        <w:t xml:space="preserve"> </w:t>
      </w:r>
      <w:r w:rsidR="00E23D6D">
        <w:t xml:space="preserve">abflusswirksame </w:t>
      </w:r>
      <w:r>
        <w:t>Fläche</w:t>
      </w:r>
      <w:r w:rsidR="00E23D6D">
        <w:t>, welche in die</w:t>
      </w:r>
    </w:p>
    <w:p w:rsidR="00AC3ECB" w:rsidRPr="008B3BC5" w:rsidRDefault="00E23D6D" w:rsidP="00AC3ECB">
      <w:pPr>
        <w:pStyle w:val="Listenabsatz"/>
      </w:pPr>
      <w:r>
        <w:t xml:space="preserve">öffentliche Kanalisation geleitet werden </w:t>
      </w:r>
    </w:p>
    <w:sectPr w:rsidR="00AC3ECB" w:rsidRPr="008B3BC5" w:rsidSect="0001667B">
      <w:footerReference w:type="default" r:id="rId7"/>
      <w:pgSz w:w="11906" w:h="16838"/>
      <w:pgMar w:top="851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11F" w:rsidRDefault="0094711F" w:rsidP="0094711F">
      <w:r>
        <w:separator/>
      </w:r>
    </w:p>
  </w:endnote>
  <w:endnote w:type="continuationSeparator" w:id="0">
    <w:p w:rsidR="0094711F" w:rsidRDefault="0094711F" w:rsidP="0094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11F" w:rsidRPr="0001667B" w:rsidRDefault="0094711F" w:rsidP="0094711F">
    <w:pPr>
      <w:pStyle w:val="Fuzeile"/>
      <w:numPr>
        <w:ilvl w:val="0"/>
        <w:numId w:val="16"/>
      </w:numPr>
      <w:rPr>
        <w:sz w:val="16"/>
        <w:szCs w:val="16"/>
      </w:rPr>
    </w:pPr>
    <w:r w:rsidRPr="0001667B">
      <w:rPr>
        <w:sz w:val="16"/>
        <w:szCs w:val="16"/>
      </w:rPr>
      <w:t xml:space="preserve">Bei Gewerbebetrieben, Industrie- und Fabrikationsbetrieben mit überdurchschnittlich hohen Räumen pro genutztem Geschoss max. 3.50m Höhe für die </w:t>
    </w:r>
    <w:proofErr w:type="spellStart"/>
    <w:r w:rsidRPr="0001667B">
      <w:rPr>
        <w:sz w:val="16"/>
        <w:szCs w:val="16"/>
      </w:rPr>
      <w:t>Kubaturberechnung</w:t>
    </w:r>
    <w:proofErr w:type="spellEnd"/>
    <w:r w:rsidRPr="0001667B">
      <w:rPr>
        <w:sz w:val="16"/>
        <w:szCs w:val="16"/>
      </w:rPr>
      <w:t xml:space="preserve"> berücksichtigt.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11F" w:rsidRDefault="0094711F" w:rsidP="0094711F">
      <w:r>
        <w:separator/>
      </w:r>
    </w:p>
  </w:footnote>
  <w:footnote w:type="continuationSeparator" w:id="0">
    <w:p w:rsidR="0094711F" w:rsidRDefault="0094711F" w:rsidP="00947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C241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3A819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3CE25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38827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5C303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687C8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023F2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1E691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084F8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9EB4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E5020"/>
    <w:multiLevelType w:val="multilevel"/>
    <w:tmpl w:val="08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  <w:rPr>
        <w:rFonts w:ascii="TradeGothic" w:hAnsi="TradeGothic"/>
      </w:r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1" w15:restartNumberingAfterBreak="0">
    <w:nsid w:val="2323363F"/>
    <w:multiLevelType w:val="hybridMultilevel"/>
    <w:tmpl w:val="2C16D1DC"/>
    <w:lvl w:ilvl="0" w:tplc="160C37FC">
      <w:numFmt w:val="bullet"/>
      <w:lvlText w:val="-"/>
      <w:lvlJc w:val="left"/>
      <w:pPr>
        <w:ind w:left="1428" w:hanging="360"/>
      </w:pPr>
      <w:rPr>
        <w:rFonts w:ascii="TradeGothic" w:eastAsiaTheme="minorHAnsi" w:hAnsi="Trade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9153A01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radeGothic" w:hAnsi="TradeGothic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623748"/>
    <w:multiLevelType w:val="hybridMultilevel"/>
    <w:tmpl w:val="94F64704"/>
    <w:lvl w:ilvl="0" w:tplc="C352C25A">
      <w:numFmt w:val="bullet"/>
      <w:lvlText w:val="-"/>
      <w:lvlJc w:val="left"/>
      <w:pPr>
        <w:ind w:left="1068" w:hanging="360"/>
      </w:pPr>
      <w:rPr>
        <w:rFonts w:ascii="TradeGothic" w:eastAsiaTheme="minorHAnsi" w:hAnsi="Trade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D221091"/>
    <w:multiLevelType w:val="hybridMultilevel"/>
    <w:tmpl w:val="B034630E"/>
    <w:lvl w:ilvl="0" w:tplc="D93451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19004EC"/>
    <w:multiLevelType w:val="hybridMultilevel"/>
    <w:tmpl w:val="5A2EE9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4684A"/>
    <w:multiLevelType w:val="hybridMultilevel"/>
    <w:tmpl w:val="F104E612"/>
    <w:lvl w:ilvl="0" w:tplc="C2023BF4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84B3741"/>
    <w:multiLevelType w:val="multilevel"/>
    <w:tmpl w:val="0807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radeGothic" w:hAnsi="TradeGothi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B6"/>
    <w:rsid w:val="0001667B"/>
    <w:rsid w:val="00023F69"/>
    <w:rsid w:val="000C42E6"/>
    <w:rsid w:val="000C6D91"/>
    <w:rsid w:val="000D366D"/>
    <w:rsid w:val="00111BD9"/>
    <w:rsid w:val="00121747"/>
    <w:rsid w:val="001D5322"/>
    <w:rsid w:val="001D7620"/>
    <w:rsid w:val="002A5E84"/>
    <w:rsid w:val="002C105B"/>
    <w:rsid w:val="002E1E29"/>
    <w:rsid w:val="002F0768"/>
    <w:rsid w:val="00334D2A"/>
    <w:rsid w:val="0039082D"/>
    <w:rsid w:val="0048699F"/>
    <w:rsid w:val="004A7DB6"/>
    <w:rsid w:val="004B4246"/>
    <w:rsid w:val="006802A8"/>
    <w:rsid w:val="00770AF9"/>
    <w:rsid w:val="0078432D"/>
    <w:rsid w:val="007D53F4"/>
    <w:rsid w:val="00813F6D"/>
    <w:rsid w:val="008773CF"/>
    <w:rsid w:val="008A58C6"/>
    <w:rsid w:val="008B3BC5"/>
    <w:rsid w:val="00910C70"/>
    <w:rsid w:val="0094711F"/>
    <w:rsid w:val="00A04E6A"/>
    <w:rsid w:val="00A12601"/>
    <w:rsid w:val="00AC3ECB"/>
    <w:rsid w:val="00BB73AA"/>
    <w:rsid w:val="00E23D6D"/>
    <w:rsid w:val="00E73BC1"/>
    <w:rsid w:val="00EF66CD"/>
    <w:rsid w:val="00F2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AFD221A"/>
  <w15:chartTrackingRefBased/>
  <w15:docId w15:val="{B5783452-92A1-407D-BF3E-CE30FE59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3BC5"/>
    <w:pPr>
      <w:spacing w:after="0" w:line="240" w:lineRule="auto"/>
    </w:pPr>
    <w:rPr>
      <w:rFonts w:ascii="TradeGothic" w:hAnsi="Trade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4E6A"/>
    <w:pPr>
      <w:keepNext/>
      <w:keepLines/>
      <w:numPr>
        <w:numId w:val="3"/>
      </w:numPr>
      <w:spacing w:before="240"/>
      <w:outlineLvl w:val="0"/>
    </w:pPr>
    <w:rPr>
      <w:rFonts w:eastAsia="Times New Roman" w:cs="Times New Roman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04E6A"/>
    <w:pPr>
      <w:keepNext/>
      <w:keepLines/>
      <w:numPr>
        <w:ilvl w:val="1"/>
        <w:numId w:val="3"/>
      </w:numPr>
      <w:spacing w:before="40"/>
      <w:outlineLvl w:val="1"/>
    </w:pPr>
    <w:rPr>
      <w:rFonts w:eastAsia="Times New Roman" w:cs="Times New Roman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04E6A"/>
    <w:pPr>
      <w:keepNext/>
      <w:keepLines/>
      <w:numPr>
        <w:ilvl w:val="2"/>
        <w:numId w:val="3"/>
      </w:numPr>
      <w:spacing w:before="40"/>
      <w:outlineLvl w:val="2"/>
    </w:pPr>
    <w:rPr>
      <w:rFonts w:eastAsia="Times New Roman" w:cs="Times New Roman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4E6A"/>
    <w:pPr>
      <w:keepNext/>
      <w:keepLines/>
      <w:numPr>
        <w:ilvl w:val="3"/>
        <w:numId w:val="3"/>
      </w:numPr>
      <w:spacing w:before="40"/>
      <w:outlineLvl w:val="3"/>
    </w:pPr>
    <w:rPr>
      <w:rFonts w:eastAsia="Times New Roman" w:cs="Times New Roman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4E6A"/>
    <w:pPr>
      <w:keepNext/>
      <w:keepLines/>
      <w:numPr>
        <w:ilvl w:val="4"/>
        <w:numId w:val="3"/>
      </w:numPr>
      <w:spacing w:before="40"/>
      <w:outlineLvl w:val="4"/>
    </w:pPr>
    <w:rPr>
      <w:rFonts w:eastAsia="Times New Roman" w:cs="Times New Roman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04E6A"/>
    <w:pPr>
      <w:keepNext/>
      <w:keepLines/>
      <w:numPr>
        <w:ilvl w:val="5"/>
        <w:numId w:val="3"/>
      </w:numPr>
      <w:spacing w:before="40"/>
      <w:outlineLvl w:val="5"/>
    </w:pPr>
    <w:rPr>
      <w:rFonts w:eastAsia="Times New Roman" w:cs="Times New Roman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4E6A"/>
    <w:pPr>
      <w:keepNext/>
      <w:keepLines/>
      <w:numPr>
        <w:ilvl w:val="6"/>
        <w:numId w:val="3"/>
      </w:numPr>
      <w:spacing w:before="40"/>
      <w:outlineLvl w:val="6"/>
    </w:pPr>
    <w:rPr>
      <w:rFonts w:eastAsia="Times New Roman" w:cs="Times New Roman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4E6A"/>
    <w:pPr>
      <w:keepNext/>
      <w:keepLines/>
      <w:numPr>
        <w:ilvl w:val="7"/>
        <w:numId w:val="3"/>
      </w:numPr>
      <w:spacing w:before="40"/>
      <w:outlineLvl w:val="7"/>
    </w:pPr>
    <w:rPr>
      <w:rFonts w:eastAsia="Times New Roman" w:cs="Times New Roman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4E6A"/>
    <w:pPr>
      <w:keepNext/>
      <w:keepLines/>
      <w:numPr>
        <w:ilvl w:val="8"/>
        <w:numId w:val="3"/>
      </w:numPr>
      <w:spacing w:before="40"/>
      <w:outlineLvl w:val="8"/>
    </w:pPr>
    <w:rPr>
      <w:rFonts w:eastAsia="Times New Roman" w:cs="Times New Roman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uiPriority w:val="99"/>
    <w:semiHidden/>
    <w:unhideWhenUsed/>
    <w:rsid w:val="00A04E6A"/>
    <w:pPr>
      <w:numPr>
        <w:numId w:val="1"/>
      </w:numPr>
    </w:pPr>
  </w:style>
  <w:style w:type="numbering" w:styleId="1ai">
    <w:name w:val="Outline List 1"/>
    <w:basedOn w:val="KeineListe"/>
    <w:uiPriority w:val="99"/>
    <w:semiHidden/>
    <w:unhideWhenUsed/>
    <w:rsid w:val="00A04E6A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04E6A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04E6A"/>
  </w:style>
  <w:style w:type="character" w:customStyle="1" w:styleId="AnredeZchn">
    <w:name w:val="Anrede Zchn"/>
    <w:basedOn w:val="Absatz-Standardschriftart"/>
    <w:link w:val="Anrede"/>
    <w:uiPriority w:val="99"/>
    <w:semiHidden/>
    <w:rsid w:val="00A04E6A"/>
    <w:rPr>
      <w:rFonts w:ascii="TradeGothic" w:hAnsi="TradeGothic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04E6A"/>
    <w:rPr>
      <w:rFonts w:ascii="TradeGothic" w:eastAsia="Times New Roman" w:hAnsi="TradeGothic" w:cs="Times New Roman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04E6A"/>
    <w:rPr>
      <w:rFonts w:ascii="TradeGothic" w:eastAsia="Times New Roman" w:hAnsi="TradeGothic" w:cs="Times New Roman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04E6A"/>
    <w:rPr>
      <w:rFonts w:ascii="TradeGothic" w:eastAsia="Times New Roman" w:hAnsi="TradeGothic" w:cs="Times New Roman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4E6A"/>
    <w:rPr>
      <w:rFonts w:ascii="TradeGothic" w:eastAsia="Times New Roman" w:hAnsi="TradeGothic" w:cs="Times New Roman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04E6A"/>
    <w:rPr>
      <w:rFonts w:ascii="TradeGothic" w:eastAsia="Times New Roman" w:hAnsi="TradeGothic" w:cs="Times New Roman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04E6A"/>
    <w:rPr>
      <w:rFonts w:ascii="TradeGothic" w:eastAsia="Times New Roman" w:hAnsi="TradeGothic" w:cs="Times New Roman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04E6A"/>
    <w:rPr>
      <w:rFonts w:ascii="TradeGothic" w:eastAsia="Times New Roman" w:hAnsi="TradeGothic" w:cs="Times New Roman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04E6A"/>
    <w:rPr>
      <w:rFonts w:ascii="TradeGothic" w:eastAsia="Times New Roman" w:hAnsi="TradeGothic" w:cs="Times New Roman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04E6A"/>
    <w:rPr>
      <w:rFonts w:ascii="TradeGothic" w:eastAsia="Times New Roman" w:hAnsi="TradeGothic" w:cs="Times New Roman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A04E6A"/>
    <w:pPr>
      <w:numPr>
        <w:numId w:val="3"/>
      </w:numPr>
    </w:pPr>
  </w:style>
  <w:style w:type="paragraph" w:styleId="Aufzhlungszeichen">
    <w:name w:val="List Bullet"/>
    <w:basedOn w:val="Standard"/>
    <w:uiPriority w:val="99"/>
    <w:semiHidden/>
    <w:unhideWhenUsed/>
    <w:rsid w:val="00A04E6A"/>
    <w:pPr>
      <w:numPr>
        <w:numId w:val="4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04E6A"/>
    <w:pPr>
      <w:numPr>
        <w:numId w:val="5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04E6A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04E6A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04E6A"/>
    <w:pPr>
      <w:numPr>
        <w:numId w:val="8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4E6A"/>
    <w:pPr>
      <w:spacing w:after="200"/>
    </w:pPr>
    <w:rPr>
      <w:i/>
      <w:iCs/>
      <w:color w:val="44546A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A04E6A"/>
    <w:rPr>
      <w:rFonts w:ascii="TradeGothic" w:hAnsi="TradeGothic"/>
      <w:color w:val="954F72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A04E6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="Times New Roman"/>
      <w:i/>
      <w:iCs/>
      <w:color w:val="5B9BD5" w:themeColor="accent1"/>
    </w:rPr>
  </w:style>
  <w:style w:type="character" w:styleId="Buchtitel">
    <w:name w:val="Book Title"/>
    <w:basedOn w:val="Absatz-Standardschriftart"/>
    <w:uiPriority w:val="33"/>
    <w:qFormat/>
    <w:rsid w:val="00A04E6A"/>
    <w:rPr>
      <w:rFonts w:ascii="TradeGothic" w:hAnsi="TradeGothic"/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04E6A"/>
  </w:style>
  <w:style w:type="character" w:customStyle="1" w:styleId="DatumZchn">
    <w:name w:val="Datum Zchn"/>
    <w:basedOn w:val="Absatz-Standardschriftart"/>
    <w:link w:val="Datum"/>
    <w:uiPriority w:val="99"/>
    <w:semiHidden/>
    <w:rsid w:val="00A04E6A"/>
    <w:rPr>
      <w:rFonts w:ascii="TradeGothic" w:hAnsi="TradeGothic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04E6A"/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04E6A"/>
    <w:rPr>
      <w:rFonts w:ascii="TradeGothic" w:hAnsi="TradeGothic" w:cs="Segoe UI"/>
      <w:sz w:val="16"/>
      <w:szCs w:val="16"/>
    </w:rPr>
  </w:style>
  <w:style w:type="table" w:styleId="DunkleListe">
    <w:name w:val="Dark List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04E6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04E6A"/>
    <w:rPr>
      <w:rFonts w:ascii="TradeGothic" w:hAnsi="TradeGothic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04E6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04E6A"/>
    <w:rPr>
      <w:rFonts w:ascii="TradeGothic" w:hAnsi="TradeGothic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04E6A"/>
    <w:rPr>
      <w:rFonts w:ascii="TradeGothic" w:hAnsi="TradeGothic"/>
      <w:vertAlign w:val="superscript"/>
    </w:rPr>
  </w:style>
  <w:style w:type="table" w:styleId="FarbigeListe">
    <w:name w:val="Colorful List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Fett">
    <w:name w:val="Strong"/>
    <w:basedOn w:val="Absatz-Standardschriftart"/>
    <w:uiPriority w:val="22"/>
    <w:qFormat/>
    <w:rsid w:val="00A04E6A"/>
    <w:rPr>
      <w:rFonts w:ascii="TradeGothic" w:hAnsi="TradeGothic"/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04E6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04E6A"/>
    <w:rPr>
      <w:rFonts w:ascii="TradeGothic" w:hAnsi="TradeGothic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4E6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4E6A"/>
    <w:rPr>
      <w:rFonts w:ascii="TradeGothic" w:hAnsi="TradeGothic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04E6A"/>
    <w:rPr>
      <w:rFonts w:ascii="TradeGothic" w:hAnsi="TradeGothic"/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A04E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4E6A"/>
    <w:rPr>
      <w:rFonts w:ascii="TradeGothic" w:hAnsi="TradeGothic"/>
    </w:rPr>
  </w:style>
  <w:style w:type="table" w:styleId="Gitternetztabelle1hell">
    <w:name w:val="Grid Table 1 Light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tternetztabelle6farbig">
    <w:name w:val="Grid Table 6 Colorful"/>
    <w:basedOn w:val="NormaleTabelle"/>
    <w:uiPriority w:val="51"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tternetztabelle7farbig">
    <w:name w:val="Grid Table 7 Colorful"/>
    <w:basedOn w:val="NormaleTabelle"/>
    <w:uiPriority w:val="52"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04E6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04E6A"/>
    <w:rPr>
      <w:rFonts w:ascii="TradeGothic" w:hAnsi="TradeGothic"/>
    </w:rPr>
  </w:style>
  <w:style w:type="table" w:styleId="HelleListe">
    <w:name w:val="Light List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04E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Hervorhebung">
    <w:name w:val="Emphasis"/>
    <w:basedOn w:val="Absatz-Standardschriftart"/>
    <w:uiPriority w:val="20"/>
    <w:qFormat/>
    <w:rsid w:val="00A04E6A"/>
    <w:rPr>
      <w:rFonts w:ascii="TradeGothic" w:hAnsi="TradeGothic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04E6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04E6A"/>
    <w:rPr>
      <w:rFonts w:ascii="TradeGothic" w:hAnsi="TradeGothic"/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A04E6A"/>
    <w:rPr>
      <w:rFonts w:ascii="TradeGothic" w:hAnsi="TradeGothic"/>
    </w:rPr>
  </w:style>
  <w:style w:type="character" w:styleId="HTMLBeispiel">
    <w:name w:val="HTML Sample"/>
    <w:basedOn w:val="Absatz-Standardschriftart"/>
    <w:uiPriority w:val="99"/>
    <w:semiHidden/>
    <w:unhideWhenUsed/>
    <w:rsid w:val="00A04E6A"/>
    <w:rPr>
      <w:rFonts w:ascii="TradeGothic" w:hAnsi="TradeGothic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A04E6A"/>
    <w:rPr>
      <w:rFonts w:ascii="TradeGothic" w:hAnsi="TradeGothic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A04E6A"/>
    <w:rPr>
      <w:rFonts w:ascii="TradeGothic" w:hAnsi="TradeGothic"/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A04E6A"/>
    <w:rPr>
      <w:rFonts w:ascii="TradeGothic" w:hAnsi="TradeGothic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A04E6A"/>
    <w:rPr>
      <w:rFonts w:ascii="TradeGothic" w:hAnsi="TradeGothic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A04E6A"/>
    <w:rPr>
      <w:rFonts w:ascii="TradeGothic" w:hAnsi="TradeGothic"/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04E6A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04E6A"/>
    <w:rPr>
      <w:rFonts w:ascii="TradeGothic" w:hAnsi="TradeGothic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A04E6A"/>
    <w:rPr>
      <w:rFonts w:ascii="TradeGothic" w:hAnsi="TradeGothic"/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A04E6A"/>
    <w:rPr>
      <w:rFonts w:ascii="TradeGothic" w:hAnsi="TradeGothic"/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04E6A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04E6A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04E6A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04E6A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04E6A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04E6A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04E6A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04E6A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04E6A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04E6A"/>
    <w:rPr>
      <w:rFonts w:eastAsia="Times New Roman" w:cs="Times New Roman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04E6A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qFormat/>
    <w:rsid w:val="00A04E6A"/>
    <w:rPr>
      <w:rFonts w:ascii="TradeGothic" w:hAnsi="TradeGothic"/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qFormat/>
    <w:rsid w:val="00A04E6A"/>
    <w:rPr>
      <w:rFonts w:ascii="TradeGothic" w:hAnsi="TradeGothic"/>
      <w:b/>
      <w:bCs/>
      <w:smallCaps/>
      <w:color w:val="5B9BD5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04E6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04E6A"/>
    <w:rPr>
      <w:rFonts w:ascii="TradeGothic" w:hAnsi="TradeGothic"/>
      <w:i/>
      <w:iCs/>
      <w:color w:val="5B9BD5" w:themeColor="accent1"/>
    </w:rPr>
  </w:style>
  <w:style w:type="paragraph" w:styleId="KeinLeerraum">
    <w:name w:val="No Spacing"/>
    <w:uiPriority w:val="1"/>
    <w:qFormat/>
    <w:rsid w:val="00A04E6A"/>
    <w:pPr>
      <w:spacing w:after="0" w:line="240" w:lineRule="auto"/>
    </w:pPr>
    <w:rPr>
      <w:rFonts w:ascii="TradeGothic" w:hAnsi="TradeGothic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4E6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4E6A"/>
    <w:rPr>
      <w:rFonts w:ascii="TradeGothic" w:hAnsi="TradeGothic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4E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4E6A"/>
    <w:rPr>
      <w:rFonts w:ascii="TradeGothic" w:hAnsi="TradeGothic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4E6A"/>
    <w:rPr>
      <w:rFonts w:ascii="TradeGothic" w:hAnsi="TradeGothic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04E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4E6A"/>
    <w:rPr>
      <w:rFonts w:ascii="TradeGothic" w:hAnsi="TradeGothic"/>
    </w:rPr>
  </w:style>
  <w:style w:type="paragraph" w:styleId="Liste">
    <w:name w:val="List"/>
    <w:basedOn w:val="Standard"/>
    <w:uiPriority w:val="99"/>
    <w:semiHidden/>
    <w:unhideWhenUsed/>
    <w:rsid w:val="00A04E6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04E6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04E6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04E6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04E6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A04E6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04E6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04E6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04E6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04E6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04E6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04E6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04E6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04E6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04E6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04E6A"/>
    <w:pPr>
      <w:numPr>
        <w:numId w:val="13"/>
      </w:numPr>
      <w:contextualSpacing/>
    </w:pPr>
  </w:style>
  <w:style w:type="table" w:styleId="Listentabelle1hell">
    <w:name w:val="List Table 1 Light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04E6A"/>
  </w:style>
  <w:style w:type="paragraph" w:styleId="Makrotext">
    <w:name w:val="macro"/>
    <w:link w:val="MakrotextZchn"/>
    <w:uiPriority w:val="99"/>
    <w:semiHidden/>
    <w:unhideWhenUsed/>
    <w:rsid w:val="00A04E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radeGothic" w:hAnsi="TradeGothic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04E6A"/>
    <w:rPr>
      <w:rFonts w:ascii="TradeGothic" w:hAnsi="TradeGothic"/>
      <w:sz w:val="20"/>
      <w:szCs w:val="20"/>
    </w:rPr>
  </w:style>
  <w:style w:type="table" w:styleId="MittlereListe1">
    <w:name w:val="Medium List 1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04E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Times New Roman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04E6A"/>
    <w:rPr>
      <w:rFonts w:ascii="TradeGothic" w:eastAsia="Times New Roman" w:hAnsi="TradeGothic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A04E6A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04E6A"/>
    <w:rPr>
      <w:rFonts w:ascii="TradeGothic" w:hAnsi="TradeGothic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A04E6A"/>
    <w:rPr>
      <w:rFonts w:ascii="TradeGothic" w:hAnsi="TradeGothic"/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04E6A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04E6A"/>
    <w:pPr>
      <w:spacing w:before="120"/>
    </w:pPr>
    <w:rPr>
      <w:rFonts w:eastAsia="Times New Roman" w:cs="Times New Roman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04E6A"/>
    <w:rPr>
      <w:rFonts w:ascii="TradeGothic" w:hAnsi="TradeGothic"/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A04E6A"/>
    <w:rPr>
      <w:rFonts w:ascii="TradeGothic" w:hAnsi="TradeGothic"/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unhideWhenUsed/>
    <w:rsid w:val="00A04E6A"/>
    <w:rPr>
      <w:rFonts w:ascii="TradeGothic" w:hAnsi="TradeGothic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E6A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E6A"/>
    <w:rPr>
      <w:rFonts w:ascii="TradeGothic" w:hAnsi="TradeGothic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A04E6A"/>
    <w:rPr>
      <w:rFonts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04E6A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04E6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04E6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04E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04E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04E6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04E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04E6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04E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04E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04E6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04E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04E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04E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04E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04E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04E6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04E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04E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04E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04E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04E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04E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04E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04E6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04E6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04E6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04E6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04E6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04E6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04E6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04E6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04E6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04E6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04E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04E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04E6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04E6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04E6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0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A0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04E6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04E6A"/>
    <w:rPr>
      <w:rFonts w:ascii="TradeGothic" w:hAnsi="TradeGothic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04E6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04E6A"/>
    <w:rPr>
      <w:rFonts w:ascii="TradeGothic" w:hAnsi="TradeGothic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04E6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04E6A"/>
    <w:rPr>
      <w:rFonts w:ascii="TradeGothic" w:hAnsi="TradeGothic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04E6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04E6A"/>
    <w:rPr>
      <w:rFonts w:ascii="TradeGothic" w:hAnsi="TradeGothic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04E6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04E6A"/>
    <w:rPr>
      <w:rFonts w:ascii="TradeGothic" w:hAnsi="TradeGothic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04E6A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04E6A"/>
    <w:rPr>
      <w:rFonts w:ascii="TradeGothic" w:hAnsi="TradeGothic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04E6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04E6A"/>
    <w:rPr>
      <w:rFonts w:ascii="TradeGothic" w:hAnsi="TradeGothic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04E6A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04E6A"/>
    <w:rPr>
      <w:rFonts w:ascii="TradeGothic" w:hAnsi="TradeGothic"/>
    </w:rPr>
  </w:style>
  <w:style w:type="paragraph" w:styleId="Titel">
    <w:name w:val="Title"/>
    <w:basedOn w:val="Standard"/>
    <w:next w:val="Standard"/>
    <w:link w:val="TitelZchn"/>
    <w:uiPriority w:val="10"/>
    <w:qFormat/>
    <w:rsid w:val="00A04E6A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04E6A"/>
    <w:rPr>
      <w:rFonts w:ascii="TradeGothic" w:eastAsia="Times New Roman" w:hAnsi="TradeGothic" w:cs="Times New Roman"/>
      <w:spacing w:val="-10"/>
      <w:kern w:val="28"/>
      <w:sz w:val="56"/>
      <w:szCs w:val="56"/>
    </w:rPr>
  </w:style>
  <w:style w:type="paragraph" w:styleId="Umschlagabsenderadresse">
    <w:name w:val="envelope return"/>
    <w:basedOn w:val="Standard"/>
    <w:uiPriority w:val="99"/>
    <w:semiHidden/>
    <w:unhideWhenUsed/>
    <w:rsid w:val="00A04E6A"/>
    <w:rPr>
      <w:rFonts w:eastAsia="Times New Roman" w:cs="Times New Roman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04E6A"/>
    <w:pPr>
      <w:framePr w:w="4320" w:h="2160" w:hRule="exact" w:hSpace="141" w:wrap="auto" w:hAnchor="page" w:xAlign="center" w:yAlign="bottom"/>
      <w:ind w:left="1"/>
    </w:pPr>
    <w:rPr>
      <w:rFonts w:eastAsia="Times New Roman" w:cs="Times New Roman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04E6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04E6A"/>
    <w:rPr>
      <w:rFonts w:ascii="TradeGothic" w:hAnsi="TradeGothic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04E6A"/>
    <w:pPr>
      <w:numPr>
        <w:ilvl w:val="1"/>
      </w:numPr>
    </w:pPr>
    <w:rPr>
      <w:rFonts w:eastAsia="Times New Roman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04E6A"/>
    <w:rPr>
      <w:rFonts w:ascii="TradeGothic" w:eastAsia="Times New Roman" w:hAnsi="TradeGothic"/>
      <w:color w:val="5A5A5A" w:themeColor="text1" w:themeTint="A5"/>
      <w:spacing w:val="15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04E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A04E6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A04E6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04E6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04E6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04E6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04E6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04E6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04E6A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04E6A"/>
    <w:rPr>
      <w:rFonts w:ascii="TradeGothic" w:hAnsi="TradeGothic"/>
    </w:rPr>
  </w:style>
  <w:style w:type="paragraph" w:styleId="Zitat">
    <w:name w:val="Quote"/>
    <w:basedOn w:val="Standard"/>
    <w:next w:val="Standard"/>
    <w:link w:val="ZitatZchn"/>
    <w:uiPriority w:val="29"/>
    <w:qFormat/>
    <w:rsid w:val="00A04E6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04E6A"/>
    <w:rPr>
      <w:rFonts w:ascii="TradeGothic" w:hAnsi="TradeGothic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Peter Vonarburg</dc:creator>
  <cp:keywords/>
  <dc:description/>
  <cp:lastModifiedBy>Urs Peter Vonarburg</cp:lastModifiedBy>
  <cp:revision>3</cp:revision>
  <dcterms:created xsi:type="dcterms:W3CDTF">2023-06-01T13:50:00Z</dcterms:created>
  <dcterms:modified xsi:type="dcterms:W3CDTF">2023-06-01T13:51:00Z</dcterms:modified>
</cp:coreProperties>
</file>